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0B273D78"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1</w:t>
      </w:r>
      <w:r w:rsidR="00BD1078">
        <w:rPr>
          <w:rFonts w:ascii="Arial" w:hAnsi="Arial" w:cs="Arial"/>
          <w:b/>
          <w:sz w:val="24"/>
          <w:szCs w:val="24"/>
        </w:rPr>
        <w:t>1</w:t>
      </w:r>
      <w:r w:rsidR="009F713B">
        <w:rPr>
          <w:rFonts w:ascii="Arial" w:hAnsi="Arial" w:cs="Arial" w:hint="eastAsia"/>
          <w:b/>
          <w:sz w:val="24"/>
          <w:szCs w:val="24"/>
          <w:lang w:eastAsia="ko-KR"/>
        </w:rPr>
        <w:t>7</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454DB0" w:rsidRPr="00454DB0">
        <w:rPr>
          <w:rFonts w:ascii="Arial" w:hAnsi="Arial" w:cs="Arial"/>
          <w:b/>
          <w:bCs/>
          <w:sz w:val="24"/>
          <w:szCs w:val="24"/>
        </w:rPr>
        <w:t>25</w:t>
      </w:r>
      <w:r w:rsidR="00FE5EA7">
        <w:rPr>
          <w:rFonts w:ascii="Arial" w:hAnsi="Arial" w:cs="Arial"/>
          <w:b/>
          <w:bCs/>
          <w:sz w:val="24"/>
          <w:szCs w:val="24"/>
        </w:rPr>
        <w:t>20721</w:t>
      </w:r>
    </w:p>
    <w:p w14:paraId="6A836FF5" w14:textId="75F654AB" w:rsidR="00A6261E" w:rsidRPr="00807EF6" w:rsidRDefault="009F713B" w:rsidP="00A6261E">
      <w:pPr>
        <w:pStyle w:val="a5"/>
        <w:tabs>
          <w:tab w:val="clear" w:pos="4153"/>
          <w:tab w:val="clear" w:pos="8306"/>
          <w:tab w:val="right" w:pos="9781"/>
          <w:tab w:val="right" w:pos="13323"/>
        </w:tabs>
        <w:jc w:val="both"/>
        <w:outlineLvl w:val="0"/>
        <w:rPr>
          <w:rFonts w:ascii="Arial" w:hAnsi="Arial"/>
          <w:b/>
          <w:sz w:val="24"/>
          <w:szCs w:val="24"/>
          <w:lang w:eastAsia="ko-KR"/>
        </w:rPr>
      </w:pPr>
      <w:bookmarkStart w:id="0" w:name="_Toc213069574"/>
      <w:r>
        <w:rPr>
          <w:rFonts w:ascii="Arial" w:eastAsiaTheme="minorEastAsia" w:hAnsi="Arial" w:hint="eastAsia"/>
          <w:b/>
          <w:sz w:val="24"/>
          <w:szCs w:val="24"/>
          <w:lang w:eastAsia="ko-KR"/>
        </w:rPr>
        <w:t>Dallas</w:t>
      </w:r>
      <w:r w:rsidR="00A6261E" w:rsidRPr="00890CBC">
        <w:rPr>
          <w:rFonts w:ascii="Arial" w:eastAsia="SimSun" w:hAnsi="Arial"/>
          <w:b/>
          <w:sz w:val="24"/>
          <w:szCs w:val="24"/>
          <w:lang w:eastAsia="zh-CN"/>
        </w:rPr>
        <w:t xml:space="preserve">, </w:t>
      </w:r>
      <w:r>
        <w:rPr>
          <w:rFonts w:ascii="Arial" w:eastAsiaTheme="minorEastAsia" w:hAnsi="Arial" w:hint="eastAsia"/>
          <w:b/>
          <w:sz w:val="24"/>
          <w:szCs w:val="24"/>
          <w:lang w:eastAsia="ko-KR"/>
        </w:rPr>
        <w:t>USA</w:t>
      </w:r>
      <w:r w:rsidR="00D9618D">
        <w:rPr>
          <w:rFonts w:ascii="Arial" w:eastAsiaTheme="minorEastAsia" w:hAnsi="Arial" w:hint="eastAsia"/>
          <w:b/>
          <w:sz w:val="24"/>
          <w:szCs w:val="24"/>
          <w:lang w:eastAsia="ko-KR"/>
        </w:rPr>
        <w:t xml:space="preserve">, </w:t>
      </w:r>
      <w:r>
        <w:rPr>
          <w:rFonts w:ascii="Arial" w:eastAsiaTheme="minorEastAsia" w:hAnsi="Arial" w:hint="eastAsia"/>
          <w:b/>
          <w:sz w:val="24"/>
          <w:szCs w:val="24"/>
          <w:lang w:eastAsia="ko-KR"/>
        </w:rPr>
        <w:t>17</w:t>
      </w:r>
      <w:r w:rsidR="003221AE" w:rsidRPr="003221AE">
        <w:rPr>
          <w:rFonts w:ascii="Arial" w:eastAsiaTheme="minorEastAsia" w:hAnsi="Arial" w:hint="eastAsia"/>
          <w:b/>
          <w:sz w:val="24"/>
          <w:szCs w:val="24"/>
          <w:vertAlign w:val="superscript"/>
          <w:lang w:eastAsia="ko-KR"/>
        </w:rPr>
        <w:t>th</w:t>
      </w:r>
      <w:r w:rsidR="00A6261E" w:rsidRPr="00890CBC">
        <w:rPr>
          <w:rFonts w:ascii="Arial" w:eastAsia="SimSun" w:hAnsi="Arial"/>
          <w:b/>
          <w:sz w:val="24"/>
          <w:szCs w:val="24"/>
          <w:lang w:eastAsia="zh-CN"/>
        </w:rPr>
        <w:t xml:space="preserve"> – </w:t>
      </w:r>
      <w:r w:rsidR="00FB098A">
        <w:rPr>
          <w:rFonts w:ascii="Arial" w:eastAsiaTheme="minorEastAsia" w:hAnsi="Arial" w:hint="eastAsia"/>
          <w:b/>
          <w:sz w:val="24"/>
          <w:szCs w:val="24"/>
          <w:lang w:eastAsia="ko-KR"/>
        </w:rPr>
        <w:t>2</w:t>
      </w:r>
      <w:r>
        <w:rPr>
          <w:rFonts w:ascii="Arial" w:eastAsiaTheme="minorEastAsia" w:hAnsi="Arial" w:hint="eastAsia"/>
          <w:b/>
          <w:sz w:val="24"/>
          <w:szCs w:val="24"/>
          <w:lang w:eastAsia="ko-KR"/>
        </w:rPr>
        <w:t>1</w:t>
      </w:r>
      <w:r>
        <w:rPr>
          <w:rFonts w:ascii="Arial" w:eastAsiaTheme="minorEastAsia" w:hAnsi="Arial" w:hint="eastAsia"/>
          <w:b/>
          <w:sz w:val="24"/>
          <w:szCs w:val="24"/>
          <w:vertAlign w:val="superscript"/>
          <w:lang w:eastAsia="ko-KR"/>
        </w:rPr>
        <w:t>st</w:t>
      </w:r>
      <w:r w:rsidR="00A6261E">
        <w:rPr>
          <w:rFonts w:ascii="Arial" w:eastAsia="SimSun" w:hAnsi="Arial"/>
          <w:b/>
          <w:sz w:val="24"/>
          <w:szCs w:val="24"/>
          <w:lang w:eastAsia="zh-CN"/>
        </w:rPr>
        <w:t xml:space="preserve"> </w:t>
      </w:r>
      <w:r>
        <w:rPr>
          <w:rFonts w:ascii="Arial" w:eastAsiaTheme="minorEastAsia" w:hAnsi="Arial" w:hint="eastAsia"/>
          <w:b/>
          <w:sz w:val="24"/>
          <w:szCs w:val="24"/>
          <w:lang w:eastAsia="ko-KR"/>
        </w:rPr>
        <w:t>November</w:t>
      </w:r>
      <w:r w:rsidR="00A6261E" w:rsidRPr="00890CBC">
        <w:rPr>
          <w:rFonts w:ascii="Arial" w:eastAsia="SimSun" w:hAnsi="Arial"/>
          <w:b/>
          <w:sz w:val="24"/>
          <w:szCs w:val="24"/>
          <w:lang w:eastAsia="zh-CN"/>
        </w:rPr>
        <w:t>, 202</w:t>
      </w:r>
      <w:r w:rsidR="000B3C35">
        <w:rPr>
          <w:rFonts w:ascii="Arial" w:eastAsiaTheme="minorEastAsia" w:hAnsi="Arial" w:hint="eastAsia"/>
          <w:b/>
          <w:sz w:val="24"/>
          <w:szCs w:val="24"/>
          <w:lang w:eastAsia="ko-KR"/>
        </w:rPr>
        <w:t>5</w:t>
      </w:r>
      <w:bookmarkEnd w:id="0"/>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18DB6810"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DB0F95">
        <w:rPr>
          <w:rFonts w:ascii="Arial" w:hAnsi="Arial" w:cs="Arial"/>
          <w:lang w:val="en-US" w:eastAsia="ko-KR"/>
        </w:rPr>
        <w:t xml:space="preserve">RAN4-driven AI/ML use cases for </w:t>
      </w:r>
      <w:r w:rsidR="001A332D">
        <w:rPr>
          <w:rFonts w:ascii="Arial" w:hAnsi="Arial" w:cs="Arial"/>
          <w:lang w:val="en-US" w:eastAsia="ko-KR"/>
        </w:rPr>
        <w:t>6G AI</w:t>
      </w:r>
    </w:p>
    <w:p w14:paraId="4B3E04CF" w14:textId="33AE27D3"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A332D">
        <w:rPr>
          <w:rFonts w:ascii="Arial" w:hAnsi="Arial" w:cs="Arial"/>
          <w:lang w:val="en-US" w:eastAsia="ko-KR"/>
        </w:rPr>
        <w:t>8.8.</w:t>
      </w:r>
      <w:r w:rsidR="00DB0F95">
        <w:rPr>
          <w:rFonts w:ascii="Arial" w:hAnsi="Arial" w:cs="Arial"/>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bookmarkStart w:id="1" w:name="_Toc213069575"/>
      <w:r w:rsidRPr="00157347">
        <w:rPr>
          <w:sz w:val="36"/>
          <w:szCs w:val="28"/>
          <w:lang w:val="en-US"/>
        </w:rPr>
        <w:t>Introduction</w:t>
      </w:r>
      <w:bookmarkEnd w:id="1"/>
    </w:p>
    <w:p w14:paraId="7C8FDDFF" w14:textId="5BB617CF" w:rsidR="0082653C"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82653C">
        <w:rPr>
          <w:lang w:val="en-US" w:eastAsia="ko-KR"/>
        </w:rPr>
        <w:t>AI/ML use cases for RRM based on WF [1].</w:t>
      </w:r>
    </w:p>
    <w:p w14:paraId="5A7F6FF3" w14:textId="77777777" w:rsidR="009F713B" w:rsidRPr="006B448B" w:rsidRDefault="009F713B" w:rsidP="009F713B">
      <w:pPr>
        <w:pStyle w:val="ae"/>
        <w:overflowPunct w:val="0"/>
        <w:autoSpaceDE w:val="0"/>
        <w:autoSpaceDN w:val="0"/>
        <w:adjustRightInd w:val="0"/>
        <w:spacing w:after="180"/>
        <w:ind w:leftChars="0" w:left="720"/>
        <w:textAlignment w:val="baseline"/>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bookmarkStart w:id="2" w:name="_Toc213069576"/>
      <w:r w:rsidRPr="00157347">
        <w:rPr>
          <w:sz w:val="36"/>
          <w:szCs w:val="28"/>
          <w:lang w:val="en-US" w:eastAsia="ko-KR"/>
        </w:rPr>
        <w:t>Discussion</w:t>
      </w:r>
      <w:bookmarkEnd w:id="2"/>
    </w:p>
    <w:p w14:paraId="1BBB38B8" w14:textId="71737E8E" w:rsidR="00722D00" w:rsidRDefault="00722D00" w:rsidP="00722D00">
      <w:pPr>
        <w:pStyle w:val="1"/>
        <w:numPr>
          <w:ilvl w:val="0"/>
          <w:numId w:val="0"/>
        </w:numPr>
        <w:rPr>
          <w:sz w:val="32"/>
          <w:lang w:val="en-US" w:eastAsia="ko-KR"/>
        </w:rPr>
      </w:pPr>
      <w:bookmarkStart w:id="3" w:name="_Toc213069581"/>
      <w:r w:rsidRPr="00722D00">
        <w:rPr>
          <w:sz w:val="32"/>
          <w:szCs w:val="24"/>
          <w:lang w:val="en-US" w:eastAsia="ja-JP"/>
        </w:rPr>
        <w:t>Topic #</w:t>
      </w:r>
      <w:r w:rsidR="0082653C">
        <w:rPr>
          <w:sz w:val="32"/>
          <w:szCs w:val="24"/>
          <w:lang w:val="en-US" w:eastAsia="ko-KR"/>
        </w:rPr>
        <w:t>6</w:t>
      </w:r>
      <w:r w:rsidRPr="00722D00">
        <w:rPr>
          <w:sz w:val="32"/>
          <w:szCs w:val="24"/>
          <w:lang w:val="en-US" w:eastAsia="ja-JP"/>
        </w:rPr>
        <w:t xml:space="preserve">: </w:t>
      </w:r>
      <w:r w:rsidR="0082653C">
        <w:rPr>
          <w:sz w:val="32"/>
          <w:lang w:val="en-US" w:eastAsia="ko-KR"/>
        </w:rPr>
        <w:t>AI/ML use case for RRM</w:t>
      </w:r>
      <w:bookmarkEnd w:id="3"/>
      <w:r w:rsidR="0082653C">
        <w:rPr>
          <w:sz w:val="32"/>
          <w:lang w:val="en-US" w:eastAsia="ko-KR"/>
        </w:rPr>
        <w:t xml:space="preserve"> </w:t>
      </w:r>
    </w:p>
    <w:p w14:paraId="76CB0A57" w14:textId="208F702F" w:rsidR="008D487E" w:rsidRPr="008D487E" w:rsidRDefault="008D487E" w:rsidP="008D487E">
      <w:pPr>
        <w:pStyle w:val="3"/>
      </w:pPr>
      <w:r>
        <w:t xml:space="preserve">6.1.1 Use </w:t>
      </w:r>
      <w:r w:rsidRPr="00D95C6A">
        <w:t>Case#</w:t>
      </w:r>
      <w:r>
        <w:t>5</w:t>
      </w:r>
      <w:r w:rsidRPr="00D95C6A">
        <w:t>: AI-</w:t>
      </w:r>
      <w:r>
        <w:t>based measurement prediction</w:t>
      </w:r>
    </w:p>
    <w:p w14:paraId="56B9FC41" w14:textId="4D7E9572" w:rsidR="00B16E6F" w:rsidRPr="00B16E6F" w:rsidRDefault="00F17E88" w:rsidP="008D487E">
      <w:pPr>
        <w:pStyle w:val="a1"/>
        <w:jc w:val="both"/>
        <w:outlineLvl w:val="3"/>
        <w:rPr>
          <w:b/>
          <w:u w:val="single"/>
          <w:lang w:eastAsia="ko-KR"/>
        </w:rPr>
      </w:pPr>
      <w:bookmarkStart w:id="4" w:name="_Toc213069582"/>
      <w:r>
        <w:rPr>
          <w:rFonts w:hint="eastAsia"/>
          <w:b/>
          <w:u w:val="single"/>
          <w:lang w:eastAsia="ko-KR"/>
        </w:rPr>
        <w:t xml:space="preserve">Issue </w:t>
      </w:r>
      <w:r w:rsidR="0082653C">
        <w:rPr>
          <w:b/>
          <w:u w:val="single"/>
          <w:lang w:eastAsia="ko-KR"/>
        </w:rPr>
        <w:t>6</w:t>
      </w:r>
      <w:r>
        <w:rPr>
          <w:rFonts w:hint="eastAsia"/>
          <w:b/>
          <w:u w:val="single"/>
          <w:lang w:eastAsia="ko-KR"/>
        </w:rPr>
        <w:t>-</w:t>
      </w:r>
      <w:r w:rsidR="0082653C">
        <w:rPr>
          <w:b/>
          <w:u w:val="single"/>
          <w:lang w:eastAsia="ko-KR"/>
        </w:rPr>
        <w:t>1a</w:t>
      </w:r>
      <w:r>
        <w:rPr>
          <w:rFonts w:hint="eastAsia"/>
          <w:b/>
          <w:u w:val="single"/>
          <w:lang w:eastAsia="ko-KR"/>
        </w:rPr>
        <w:t xml:space="preserve">: </w:t>
      </w:r>
      <w:r w:rsidR="0082653C" w:rsidRPr="008D487E">
        <w:rPr>
          <w:b/>
          <w:u w:val="single"/>
          <w:lang w:eastAsia="ko-KR"/>
        </w:rPr>
        <w:t>Use case definition and supporting level from companies</w:t>
      </w:r>
      <w:bookmarkEnd w:id="4"/>
    </w:p>
    <w:p w14:paraId="65D6A8A2" w14:textId="77777777" w:rsidR="008D487E" w:rsidRDefault="008D487E" w:rsidP="009E0831">
      <w:pPr>
        <w:pStyle w:val="a1"/>
        <w:jc w:val="both"/>
        <w:rPr>
          <w:lang w:eastAsia="ko-KR"/>
        </w:rPr>
      </w:pPr>
    </w:p>
    <w:tbl>
      <w:tblPr>
        <w:tblStyle w:val="aa"/>
        <w:tblW w:w="0" w:type="auto"/>
        <w:tblLook w:val="04A0" w:firstRow="1" w:lastRow="0" w:firstColumn="1" w:lastColumn="0" w:noHBand="0" w:noVBand="1"/>
      </w:tblPr>
      <w:tblGrid>
        <w:gridCol w:w="9855"/>
      </w:tblGrid>
      <w:tr w:rsidR="008D487E" w14:paraId="403D9DB2" w14:textId="77777777" w:rsidTr="008D487E">
        <w:tc>
          <w:tcPr>
            <w:tcW w:w="9855" w:type="dxa"/>
          </w:tcPr>
          <w:p w14:paraId="3D6B2010" w14:textId="77777777" w:rsidR="008D487E" w:rsidRPr="009D33CD" w:rsidRDefault="008D487E" w:rsidP="008D487E">
            <w:pPr>
              <w:rPr>
                <w:rFonts w:eastAsiaTheme="minorEastAsia"/>
                <w:highlight w:val="green"/>
                <w:lang w:val="en-US" w:eastAsia="zh-CN"/>
              </w:rPr>
            </w:pPr>
            <w:r w:rsidRPr="009D33CD">
              <w:rPr>
                <w:rFonts w:eastAsiaTheme="minorEastAsia" w:hint="eastAsia"/>
                <w:highlight w:val="green"/>
                <w:lang w:val="en-US" w:eastAsia="zh-CN"/>
              </w:rPr>
              <w:t>A</w:t>
            </w:r>
            <w:r w:rsidRPr="009D33CD">
              <w:rPr>
                <w:rFonts w:eastAsiaTheme="minorEastAsia"/>
                <w:highlight w:val="green"/>
                <w:lang w:val="en-US" w:eastAsia="zh-CN"/>
              </w:rPr>
              <w:t xml:space="preserve">greement: </w:t>
            </w:r>
          </w:p>
          <w:p w14:paraId="633D42EE" w14:textId="70DF0D44" w:rsidR="008D487E" w:rsidRPr="008D487E" w:rsidRDefault="008D487E" w:rsidP="008D487E">
            <w:pPr>
              <w:pStyle w:val="ae"/>
              <w:numPr>
                <w:ilvl w:val="0"/>
                <w:numId w:val="19"/>
              </w:numPr>
              <w:overflowPunct w:val="0"/>
              <w:autoSpaceDE w:val="0"/>
              <w:autoSpaceDN w:val="0"/>
              <w:adjustRightInd w:val="0"/>
              <w:spacing w:after="180"/>
              <w:ind w:leftChars="0"/>
              <w:textAlignment w:val="baseline"/>
              <w:rPr>
                <w:rFonts w:eastAsiaTheme="minorEastAsia"/>
                <w:lang w:val="en-US" w:eastAsia="zh-CN"/>
              </w:rPr>
            </w:pPr>
            <w:r w:rsidRPr="002E0780">
              <w:rPr>
                <w:rFonts w:eastAsiaTheme="minorEastAsia"/>
                <w:lang w:val="en-US" w:eastAsia="zh-CN"/>
              </w:rPr>
              <w:t>The scope of potential RAN4-led AI-RRM use case(s) will be further discussed in the next meeting.</w:t>
            </w:r>
          </w:p>
        </w:tc>
      </w:tr>
    </w:tbl>
    <w:p w14:paraId="2A42542A" w14:textId="77777777" w:rsidR="008D487E" w:rsidRDefault="008D487E" w:rsidP="009E0831">
      <w:pPr>
        <w:pStyle w:val="a1"/>
        <w:jc w:val="both"/>
        <w:rPr>
          <w:lang w:eastAsia="ko-KR"/>
        </w:rPr>
      </w:pPr>
    </w:p>
    <w:p w14:paraId="0757A29C" w14:textId="2CC7A213" w:rsidR="009E0831" w:rsidRDefault="00157347" w:rsidP="00D147E2">
      <w:pPr>
        <w:pStyle w:val="a1"/>
        <w:jc w:val="both"/>
        <w:rPr>
          <w:lang w:eastAsia="ko-KR"/>
        </w:rPr>
      </w:pPr>
      <w:r>
        <w:rPr>
          <w:rFonts w:hint="eastAsia"/>
          <w:lang w:eastAsia="ko-KR"/>
        </w:rPr>
        <w:t>During last RAN4#11</w:t>
      </w:r>
      <w:r w:rsidR="00FB3E73">
        <w:rPr>
          <w:rFonts w:hint="eastAsia"/>
          <w:lang w:eastAsia="ko-KR"/>
        </w:rPr>
        <w:t>6</w:t>
      </w:r>
      <w:r w:rsidR="009E0831">
        <w:rPr>
          <w:lang w:eastAsia="ko-KR"/>
        </w:rPr>
        <w:t>bis</w:t>
      </w:r>
      <w:r>
        <w:rPr>
          <w:rFonts w:hint="eastAsia"/>
          <w:lang w:eastAsia="ko-KR"/>
        </w:rPr>
        <w:t xml:space="preserve"> meeting the </w:t>
      </w:r>
      <w:r w:rsidR="009E0831">
        <w:rPr>
          <w:lang w:eastAsia="ko-KR"/>
        </w:rPr>
        <w:t xml:space="preserve">AI/ML use cases for RRM were categorized based on each company’s proposal. </w:t>
      </w:r>
      <w:r w:rsidR="008D487E">
        <w:rPr>
          <w:lang w:eastAsia="ko-KR"/>
        </w:rPr>
        <w:t xml:space="preserve">We provide our views on </w:t>
      </w:r>
      <w:r w:rsidR="00D147E2">
        <w:rPr>
          <w:lang w:eastAsia="ko-KR"/>
        </w:rPr>
        <w:t>each use cases</w:t>
      </w:r>
      <w:r w:rsidR="009E0831">
        <w:rPr>
          <w:lang w:eastAsia="ko-KR"/>
        </w:rPr>
        <w:t>.</w:t>
      </w:r>
    </w:p>
    <w:p w14:paraId="18CF4C1C" w14:textId="6FAE1AF2" w:rsidR="0082653C" w:rsidRPr="001277BC" w:rsidRDefault="002437C8" w:rsidP="00EC3FDF">
      <w:pPr>
        <w:pStyle w:val="a1"/>
        <w:jc w:val="both"/>
        <w:rPr>
          <w:b/>
          <w:bCs/>
          <w:u w:val="single"/>
          <w:lang w:eastAsia="ko-KR"/>
        </w:rPr>
      </w:pPr>
      <w:r w:rsidRPr="001277BC">
        <w:rPr>
          <w:b/>
          <w:bCs/>
          <w:u w:val="single"/>
          <w:lang w:eastAsia="ko-KR"/>
        </w:rPr>
        <w:t>Use case index 1. L1 beam measurement</w:t>
      </w:r>
    </w:p>
    <w:p w14:paraId="7B767952" w14:textId="1708CCD3" w:rsidR="00B5348D" w:rsidRDefault="00B5348D" w:rsidP="00EC3FDF">
      <w:pPr>
        <w:pStyle w:val="a1"/>
        <w:jc w:val="both"/>
      </w:pPr>
      <w:r>
        <w:t xml:space="preserve">L1 beam-level measurements are typically used in use cases that require rapid decision-making and are characterized by high variability compared to L3 measurements. On the other hand, AI/ML techniques generally require a certain amount of measurement data over a time interval to achieve sufficient </w:t>
      </w:r>
      <w:proofErr w:type="gramStart"/>
      <w:r>
        <w:t>performance, and</w:t>
      </w:r>
      <w:proofErr w:type="gramEnd"/>
      <w:r>
        <w:t xml:space="preserve"> perform best when the input metrics are highly correlated with the target inference. Therefore, L1 beam-level measurements are considered less suitable for use cases involving </w:t>
      </w:r>
      <w:r w:rsidR="007A153D">
        <w:t xml:space="preserve">the application of </w:t>
      </w:r>
      <w:r>
        <w:t xml:space="preserve">AI/ML </w:t>
      </w:r>
      <w:r w:rsidR="007A153D">
        <w:t>techniques</w:t>
      </w:r>
      <w:r>
        <w:t>.</w:t>
      </w:r>
    </w:p>
    <w:p w14:paraId="3F882864" w14:textId="23B61BDF" w:rsidR="00B5348D" w:rsidRDefault="00B5348D" w:rsidP="00B5348D">
      <w:pPr>
        <w:pStyle w:val="a1"/>
        <w:jc w:val="both"/>
        <w:rPr>
          <w:lang w:eastAsia="ko-KR"/>
        </w:rPr>
      </w:pPr>
      <w:r>
        <w:rPr>
          <w:b/>
          <w:bCs/>
          <w:i/>
          <w:iCs/>
        </w:rPr>
        <w:t xml:space="preserve">Proposal </w:t>
      </w:r>
      <w:r>
        <w:rPr>
          <w:rFonts w:hint="eastAsia"/>
          <w:b/>
          <w:bCs/>
          <w:i/>
          <w:iCs/>
          <w:lang w:eastAsia="ko-KR"/>
        </w:rPr>
        <w:t>1</w:t>
      </w:r>
      <w:r>
        <w:rPr>
          <w:lang w:eastAsia="ko-KR"/>
        </w:rPr>
        <w:t xml:space="preserve">: </w:t>
      </w:r>
      <w:r w:rsidR="007A153D">
        <w:rPr>
          <w:lang w:eastAsia="ko-KR"/>
        </w:rPr>
        <w:t xml:space="preserve">RAN4 to deprioritize the </w:t>
      </w:r>
      <w:r w:rsidR="007A153D">
        <w:t>L1 beam-level measurements prediction use cases.</w:t>
      </w:r>
    </w:p>
    <w:p w14:paraId="7F670D4F" w14:textId="3049FF25" w:rsidR="00B5348D" w:rsidRDefault="00B5348D" w:rsidP="002437C8">
      <w:pPr>
        <w:pStyle w:val="a1"/>
        <w:jc w:val="both"/>
        <w:rPr>
          <w:lang w:eastAsia="ko-KR"/>
        </w:rPr>
      </w:pPr>
    </w:p>
    <w:p w14:paraId="76491909" w14:textId="6CE4ECC3" w:rsidR="007A153D" w:rsidRPr="001277BC" w:rsidRDefault="007A153D" w:rsidP="007A153D">
      <w:pPr>
        <w:pStyle w:val="a1"/>
        <w:jc w:val="both"/>
        <w:rPr>
          <w:b/>
          <w:bCs/>
          <w:u w:val="single"/>
          <w:lang w:eastAsia="ko-KR"/>
        </w:rPr>
      </w:pPr>
      <w:r w:rsidRPr="001277BC">
        <w:rPr>
          <w:b/>
          <w:bCs/>
          <w:u w:val="single"/>
          <w:lang w:eastAsia="ko-KR"/>
        </w:rPr>
        <w:t>Use case index 2. L3 beam measurement</w:t>
      </w:r>
    </w:p>
    <w:p w14:paraId="21CDFBFF" w14:textId="4CC42888" w:rsidR="007A153D" w:rsidRPr="008A3C49" w:rsidRDefault="006547A7" w:rsidP="002437C8">
      <w:pPr>
        <w:pStyle w:val="a1"/>
        <w:jc w:val="both"/>
        <w:rPr>
          <w:lang w:eastAsia="ko-KR"/>
        </w:rPr>
      </w:pPr>
      <w:r w:rsidRPr="008A3C49">
        <w:t xml:space="preserve">Regarding L3 beam measurement case, to avoid overlapping research with other WGs, it would be good to discuss frequency-domain prediction in non-collocated cell scenarios at 6G AI. </w:t>
      </w:r>
      <w:r w:rsidR="0038336A">
        <w:t xml:space="preserve">From the RAN4 perspective, we are not sure what tasks should be carried out. It seems that NW-based AI would be appropriate, and prediction should be performed through cluster-based measurements. Considering these aspects, we should first perform environment </w:t>
      </w:r>
      <w:proofErr w:type="spellStart"/>
      <w:r w:rsidR="0038336A">
        <w:t>modeling</w:t>
      </w:r>
      <w:proofErr w:type="spellEnd"/>
      <w:r w:rsidR="0038336A">
        <w:t xml:space="preserve"> and then carry out an evaluation of feasibility.</w:t>
      </w:r>
    </w:p>
    <w:p w14:paraId="37884D95" w14:textId="7B6DE5DA" w:rsidR="006547A7" w:rsidRDefault="006547A7" w:rsidP="006547A7">
      <w:pPr>
        <w:pStyle w:val="a1"/>
        <w:jc w:val="both"/>
        <w:rPr>
          <w:lang w:eastAsia="ko-KR"/>
        </w:rPr>
      </w:pPr>
      <w:r w:rsidRPr="008A3C49">
        <w:rPr>
          <w:b/>
          <w:bCs/>
          <w:i/>
          <w:iCs/>
        </w:rPr>
        <w:t>Proposal 2</w:t>
      </w:r>
      <w:r w:rsidRPr="008A3C49">
        <w:rPr>
          <w:lang w:eastAsia="ko-KR"/>
        </w:rPr>
        <w:t xml:space="preserve">: </w:t>
      </w:r>
      <w:r w:rsidR="0019734F" w:rsidRPr="008A3C49">
        <w:rPr>
          <w:lang w:eastAsia="ko-KR"/>
        </w:rPr>
        <w:t xml:space="preserve">To avoid overlapping research with other WGs, </w:t>
      </w:r>
      <w:r w:rsidR="0019734F" w:rsidRPr="008A3C49">
        <w:t>it would be good to discuss frequency-domain prediction in non-collocated cell scenarios for L3 beam measurement.</w:t>
      </w:r>
      <w:r w:rsidR="0038336A">
        <w:t xml:space="preserve"> </w:t>
      </w:r>
    </w:p>
    <w:p w14:paraId="51D3704E" w14:textId="77777777" w:rsidR="006547A7" w:rsidRPr="006547A7" w:rsidRDefault="006547A7" w:rsidP="002437C8">
      <w:pPr>
        <w:pStyle w:val="a1"/>
        <w:jc w:val="both"/>
        <w:rPr>
          <w:lang w:eastAsia="ko-KR"/>
        </w:rPr>
      </w:pPr>
    </w:p>
    <w:p w14:paraId="6CE57979" w14:textId="69865EFE" w:rsidR="002437C8" w:rsidRPr="001277BC" w:rsidRDefault="002437C8" w:rsidP="002437C8">
      <w:pPr>
        <w:pStyle w:val="a1"/>
        <w:jc w:val="both"/>
        <w:rPr>
          <w:b/>
          <w:bCs/>
          <w:u w:val="single"/>
          <w:lang w:eastAsia="ko-KR"/>
        </w:rPr>
      </w:pPr>
      <w:r w:rsidRPr="001277BC">
        <w:rPr>
          <w:b/>
          <w:bCs/>
          <w:u w:val="single"/>
          <w:lang w:eastAsia="ko-KR"/>
        </w:rPr>
        <w:t>Use case index 3. L3 cell measurement</w:t>
      </w:r>
    </w:p>
    <w:p w14:paraId="7DD977FA" w14:textId="1A4D1232" w:rsidR="006547A7" w:rsidRDefault="006547A7" w:rsidP="006547A7">
      <w:pPr>
        <w:pStyle w:val="a1"/>
        <w:jc w:val="both"/>
        <w:rPr>
          <w:lang w:eastAsia="ko-KR"/>
        </w:rPr>
      </w:pPr>
      <w:r>
        <w:t xml:space="preserve">Regarding L3 cell measurement case, to avoid overlapping research with other WGs, it would be good to discuss frequency-domain prediction in non-collocated cell scenarios at 6G AI. </w:t>
      </w:r>
      <w:r w:rsidR="0038336A">
        <w:t xml:space="preserve">From the RAN4 perspective, we are not sure what tasks should be carried out. It seems that NW-based AI would be appropriate, and prediction should be performed through cluster-based measurements. Considering these aspects, we should first perform environment </w:t>
      </w:r>
      <w:proofErr w:type="spellStart"/>
      <w:r w:rsidR="0038336A">
        <w:t>modeling</w:t>
      </w:r>
      <w:proofErr w:type="spellEnd"/>
      <w:r w:rsidR="0038336A">
        <w:t xml:space="preserve"> and then carry out an evaluation </w:t>
      </w:r>
      <w:r w:rsidR="0038336A">
        <w:lastRenderedPageBreak/>
        <w:t xml:space="preserve">of feasibility. Compared to L3 beam measurement, L3 cell measurement seems more feasible and more realistic from an evaluation perspective. Therefore, </w:t>
      </w:r>
      <w:r w:rsidR="00D43C9C">
        <w:rPr>
          <w:lang w:eastAsia="ko-KR"/>
        </w:rPr>
        <w:t xml:space="preserve">from our perspective, </w:t>
      </w:r>
      <w:r w:rsidR="0038336A">
        <w:t xml:space="preserve">L3 cell measurement </w:t>
      </w:r>
      <w:r w:rsidR="00D43C9C">
        <w:t xml:space="preserve">is considered more </w:t>
      </w:r>
      <w:proofErr w:type="spellStart"/>
      <w:r w:rsidR="00D43C9C">
        <w:t>favorable</w:t>
      </w:r>
      <w:proofErr w:type="spellEnd"/>
      <w:r w:rsidR="00D43C9C">
        <w:t xml:space="preserve"> </w:t>
      </w:r>
      <w:r w:rsidR="0038336A">
        <w:t>than L3 beam measurement</w:t>
      </w:r>
      <w:r w:rsidR="00D43C9C">
        <w:t xml:space="preserve"> in evaluation</w:t>
      </w:r>
      <w:r w:rsidR="0038336A">
        <w:t>.</w:t>
      </w:r>
    </w:p>
    <w:p w14:paraId="042CD06F" w14:textId="2506CBE0" w:rsidR="0019734F" w:rsidRDefault="0019734F" w:rsidP="0019734F">
      <w:pPr>
        <w:pStyle w:val="a1"/>
        <w:jc w:val="both"/>
        <w:rPr>
          <w:lang w:eastAsia="ko-KR"/>
        </w:rPr>
      </w:pPr>
      <w:r>
        <w:rPr>
          <w:b/>
          <w:bCs/>
          <w:i/>
          <w:iCs/>
        </w:rPr>
        <w:t>Proposal 3</w:t>
      </w:r>
      <w:r>
        <w:rPr>
          <w:lang w:eastAsia="ko-KR"/>
        </w:rPr>
        <w:t xml:space="preserve">: To avoid overlapping research with other WGs, </w:t>
      </w:r>
      <w:r>
        <w:t>it would be good to discuss frequency-domain prediction in non-collocated cell scenarios for L3 cell measurement.</w:t>
      </w:r>
      <w:r w:rsidR="0038336A" w:rsidRPr="0038336A">
        <w:t xml:space="preserve"> </w:t>
      </w:r>
    </w:p>
    <w:p w14:paraId="780F75F3" w14:textId="77777777" w:rsidR="0019734F" w:rsidRPr="0019734F" w:rsidRDefault="0019734F" w:rsidP="002437C8">
      <w:pPr>
        <w:pStyle w:val="a1"/>
        <w:jc w:val="both"/>
        <w:rPr>
          <w:lang w:eastAsia="ko-KR"/>
        </w:rPr>
      </w:pPr>
    </w:p>
    <w:p w14:paraId="50B01BDF" w14:textId="3ED2706F" w:rsidR="002437C8" w:rsidRPr="001277BC" w:rsidRDefault="002437C8" w:rsidP="002437C8">
      <w:pPr>
        <w:pStyle w:val="a1"/>
        <w:jc w:val="both"/>
        <w:rPr>
          <w:b/>
          <w:bCs/>
          <w:u w:val="single"/>
        </w:rPr>
      </w:pPr>
      <w:r w:rsidRPr="001277BC">
        <w:rPr>
          <w:b/>
          <w:bCs/>
          <w:u w:val="single"/>
          <w:lang w:eastAsia="ko-KR"/>
        </w:rPr>
        <w:t xml:space="preserve">Use case index 4. </w:t>
      </w:r>
      <w:r w:rsidRPr="001277BC">
        <w:rPr>
          <w:b/>
          <w:bCs/>
          <w:u w:val="single"/>
        </w:rPr>
        <w:t>Multi-Domain L3 level Prediction for Measurement-Gap Reduction</w:t>
      </w:r>
    </w:p>
    <w:p w14:paraId="4EEAA4EF" w14:textId="247F5F18" w:rsidR="009306F0" w:rsidRDefault="00A46E5F" w:rsidP="009306F0">
      <w:pPr>
        <w:pStyle w:val="a1"/>
        <w:jc w:val="both"/>
      </w:pPr>
      <w:r>
        <w:t>We think the Multi-Domain L3-level prediction use case is highly valuable for research. When correlations are sufficiently strong, measurements can be replaced by prediction results, leading to measurement gap reduction. Since throughput loss due to measurement gaps can exceed 10% in some cases, achieving measurement gap reduction would provide significant benefits from a throughput perspective.</w:t>
      </w:r>
    </w:p>
    <w:p w14:paraId="387D8FF1" w14:textId="4690A60D" w:rsidR="00A46E5F" w:rsidRDefault="00A46E5F" w:rsidP="00A46E5F">
      <w:pPr>
        <w:pStyle w:val="a1"/>
        <w:jc w:val="both"/>
        <w:rPr>
          <w:lang w:eastAsia="ko-KR"/>
        </w:rPr>
      </w:pPr>
      <w:r>
        <w:rPr>
          <w:b/>
          <w:bCs/>
          <w:i/>
          <w:iCs/>
        </w:rPr>
        <w:t>Proposal 4</w:t>
      </w:r>
      <w:r>
        <w:rPr>
          <w:lang w:eastAsia="ko-KR"/>
        </w:rPr>
        <w:t xml:space="preserve">: </w:t>
      </w:r>
      <w:r>
        <w:t>Multi-Domain L3-level prediction use case is highly valuable for research in RAN4.</w:t>
      </w:r>
    </w:p>
    <w:p w14:paraId="7A93DD8E" w14:textId="77777777" w:rsidR="009E0831" w:rsidRPr="00390D2A" w:rsidRDefault="009E0831" w:rsidP="002437C8">
      <w:pPr>
        <w:pStyle w:val="a1"/>
        <w:jc w:val="both"/>
        <w:rPr>
          <w:lang w:eastAsia="ko-KR"/>
        </w:rPr>
      </w:pPr>
    </w:p>
    <w:p w14:paraId="421919AF" w14:textId="16C765AA" w:rsidR="002437C8" w:rsidRPr="001277BC" w:rsidRDefault="002437C8" w:rsidP="002437C8">
      <w:pPr>
        <w:pStyle w:val="a1"/>
        <w:jc w:val="both"/>
        <w:rPr>
          <w:b/>
          <w:bCs/>
          <w:u w:val="single"/>
        </w:rPr>
      </w:pPr>
      <w:r w:rsidRPr="001277BC">
        <w:rPr>
          <w:b/>
          <w:bCs/>
          <w:u w:val="single"/>
          <w:lang w:eastAsia="ko-KR"/>
        </w:rPr>
        <w:t xml:space="preserve">Use case index 5/6. </w:t>
      </w:r>
      <w:r w:rsidRPr="001277BC">
        <w:rPr>
          <w:b/>
          <w:bCs/>
          <w:u w:val="single"/>
        </w:rPr>
        <w:t>Dynamic Adaptation of Measurement Procedure</w:t>
      </w:r>
    </w:p>
    <w:p w14:paraId="594A9D0A" w14:textId="62C39995" w:rsidR="009E0831" w:rsidRDefault="00AB6BDB" w:rsidP="002437C8">
      <w:pPr>
        <w:pStyle w:val="a1"/>
        <w:jc w:val="both"/>
        <w:rPr>
          <w:lang w:eastAsia="ko-KR"/>
        </w:rPr>
      </w:pPr>
      <w:r>
        <w:t>We think that dynamic adaptation of measurement procedure is the right direction for 6G AI and the most suitable use case. For example, considering the RRM measurement prediction currently discussed in 5G-A, results measured during the Observation Window (OW) are used as input to an AI/ML model to predict values for the Prediction Window (PW). It is expected that the lengths of OW and PW will be configured based on channel conditions. Once the OW and PW lengths are set according to the channel condition at the configuration point, they are unlikely to change frequently. The accuracy of prediction values within the PW is expected to be higher closer to the OW. In actual 6G, depending on the reliability of prediction values, if the reliability remains above a certain threshold, the prediction window could be dynamically extended</w:t>
      </w:r>
      <w:r w:rsidR="009E542D">
        <w:t>. Or</w:t>
      </w:r>
      <w:r>
        <w:t xml:space="preserve"> if </w:t>
      </w:r>
      <w:r w:rsidR="009E542D">
        <w:t xml:space="preserve">the </w:t>
      </w:r>
      <w:r>
        <w:t>reliability is low, the prediction window could be dynamically shortened.</w:t>
      </w:r>
    </w:p>
    <w:p w14:paraId="0B518667" w14:textId="4D02C433" w:rsidR="00CD576A" w:rsidRDefault="00CD576A" w:rsidP="00CD576A">
      <w:pPr>
        <w:pStyle w:val="a1"/>
        <w:jc w:val="both"/>
        <w:rPr>
          <w:lang w:eastAsia="ko-KR"/>
        </w:rPr>
      </w:pPr>
      <w:r>
        <w:rPr>
          <w:b/>
          <w:bCs/>
          <w:i/>
          <w:iCs/>
        </w:rPr>
        <w:t>Proposal 5</w:t>
      </w:r>
      <w:r>
        <w:rPr>
          <w:lang w:eastAsia="ko-KR"/>
        </w:rPr>
        <w:t xml:space="preserve">: </w:t>
      </w:r>
      <w:r w:rsidRPr="00CD576A">
        <w:t>Dynamic Adaptation of Measurement Procedure</w:t>
      </w:r>
      <w:r>
        <w:t xml:space="preserve"> use case is highly valuable for research in RAN4.</w:t>
      </w:r>
    </w:p>
    <w:p w14:paraId="4C8D4CA9" w14:textId="77777777" w:rsidR="00CD576A" w:rsidRDefault="00CD576A" w:rsidP="002437C8">
      <w:pPr>
        <w:pStyle w:val="a1"/>
        <w:jc w:val="both"/>
        <w:rPr>
          <w:lang w:eastAsia="ko-KR"/>
        </w:rPr>
      </w:pPr>
    </w:p>
    <w:p w14:paraId="599AB88F" w14:textId="15A796A3" w:rsidR="002437C8" w:rsidRPr="001277BC" w:rsidRDefault="002437C8" w:rsidP="002437C8">
      <w:pPr>
        <w:pStyle w:val="a1"/>
        <w:jc w:val="both"/>
        <w:rPr>
          <w:b/>
          <w:bCs/>
          <w:u w:val="single"/>
        </w:rPr>
      </w:pPr>
      <w:r w:rsidRPr="001277BC">
        <w:rPr>
          <w:b/>
          <w:bCs/>
          <w:u w:val="single"/>
          <w:lang w:eastAsia="ko-KR"/>
        </w:rPr>
        <w:t xml:space="preserve">Use case index 7/8. </w:t>
      </w:r>
      <w:r w:rsidRPr="001277BC">
        <w:rPr>
          <w:rFonts w:hint="eastAsia"/>
          <w:b/>
          <w:bCs/>
          <w:u w:val="single"/>
        </w:rPr>
        <w:t>S</w:t>
      </w:r>
      <w:r w:rsidRPr="001277BC">
        <w:rPr>
          <w:b/>
          <w:bCs/>
          <w:u w:val="single"/>
        </w:rPr>
        <w:t>patial domain RX beam sweeping reduction (L1/L3)</w:t>
      </w:r>
    </w:p>
    <w:p w14:paraId="1B129E08" w14:textId="26C95E90" w:rsidR="00613F5F" w:rsidRDefault="00B669D6" w:rsidP="002437C8">
      <w:pPr>
        <w:pStyle w:val="a1"/>
        <w:jc w:val="both"/>
      </w:pPr>
      <w:r>
        <w:t>Spatial domain RX beam sweeping reduction use case is worth studying, as it helps reduce the UE’s measurement effort. And this use case is not duplicated with other WGs.</w:t>
      </w:r>
    </w:p>
    <w:p w14:paraId="05D1F6FE" w14:textId="33809417" w:rsidR="00B669D6" w:rsidRDefault="00B669D6" w:rsidP="00B669D6">
      <w:pPr>
        <w:pStyle w:val="a1"/>
        <w:jc w:val="both"/>
        <w:rPr>
          <w:lang w:eastAsia="ko-KR"/>
        </w:rPr>
      </w:pPr>
      <w:r>
        <w:rPr>
          <w:b/>
          <w:bCs/>
          <w:i/>
          <w:iCs/>
        </w:rPr>
        <w:t>Proposal 6</w:t>
      </w:r>
      <w:r>
        <w:rPr>
          <w:lang w:eastAsia="ko-KR"/>
        </w:rPr>
        <w:t xml:space="preserve">: </w:t>
      </w:r>
      <w:r>
        <w:t>Spatial domain RX beam sweeping reduction use case is worth studying in RAN4.</w:t>
      </w:r>
    </w:p>
    <w:p w14:paraId="577137F7" w14:textId="77777777" w:rsidR="00B669D6" w:rsidRDefault="00B669D6" w:rsidP="002437C8">
      <w:pPr>
        <w:pStyle w:val="a1"/>
        <w:jc w:val="both"/>
        <w:rPr>
          <w:lang w:eastAsia="ko-KR"/>
        </w:rPr>
      </w:pPr>
    </w:p>
    <w:p w14:paraId="695E9B59" w14:textId="1E7780D2" w:rsidR="002437C8" w:rsidRPr="001277BC" w:rsidRDefault="002437C8" w:rsidP="002437C8">
      <w:pPr>
        <w:pStyle w:val="a1"/>
        <w:jc w:val="both"/>
        <w:rPr>
          <w:b/>
          <w:bCs/>
          <w:u w:val="single"/>
        </w:rPr>
      </w:pPr>
      <w:r w:rsidRPr="001277BC">
        <w:rPr>
          <w:b/>
          <w:bCs/>
          <w:u w:val="single"/>
          <w:lang w:eastAsia="ko-KR"/>
        </w:rPr>
        <w:t xml:space="preserve">Use case index 9. </w:t>
      </w:r>
      <w:r w:rsidRPr="001277BC">
        <w:rPr>
          <w:b/>
          <w:bCs/>
          <w:u w:val="single"/>
        </w:rPr>
        <w:t xml:space="preserve">AI/ML based </w:t>
      </w:r>
      <w:r w:rsidRPr="001277BC">
        <w:rPr>
          <w:rFonts w:hint="eastAsia"/>
          <w:b/>
          <w:bCs/>
          <w:u w:val="single"/>
        </w:rPr>
        <w:t>RLM</w:t>
      </w:r>
      <w:r w:rsidRPr="001277BC">
        <w:rPr>
          <w:b/>
          <w:bCs/>
          <w:u w:val="single"/>
        </w:rPr>
        <w:t>/BFD/CBD, LTM by measurement prediction</w:t>
      </w:r>
    </w:p>
    <w:p w14:paraId="40E69216" w14:textId="2EFE68F3" w:rsidR="009E0831" w:rsidRPr="006C0745" w:rsidRDefault="006C0745" w:rsidP="002437C8">
      <w:pPr>
        <w:pStyle w:val="a1"/>
        <w:jc w:val="both"/>
      </w:pPr>
      <w:r w:rsidRPr="006C0745">
        <w:t xml:space="preserve">We think that AI-based </w:t>
      </w:r>
      <w:r w:rsidR="00613F5F">
        <w:t>RLM/BFD/CBD and LTM by</w:t>
      </w:r>
      <w:r w:rsidRPr="006C0745">
        <w:t xml:space="preserve"> measurement prediction would have the advantage of enabling faster decision-making.</w:t>
      </w:r>
    </w:p>
    <w:p w14:paraId="217CE67D" w14:textId="047E2378" w:rsidR="00B669D6" w:rsidRDefault="00B669D6" w:rsidP="00B669D6">
      <w:pPr>
        <w:pStyle w:val="a1"/>
        <w:jc w:val="both"/>
        <w:rPr>
          <w:lang w:eastAsia="ko-KR"/>
        </w:rPr>
      </w:pPr>
      <w:r>
        <w:rPr>
          <w:b/>
          <w:bCs/>
          <w:i/>
          <w:iCs/>
        </w:rPr>
        <w:t>Proposal 7</w:t>
      </w:r>
      <w:r>
        <w:rPr>
          <w:lang w:eastAsia="ko-KR"/>
        </w:rPr>
        <w:t xml:space="preserve">: </w:t>
      </w:r>
      <w:r w:rsidRPr="00B669D6">
        <w:t xml:space="preserve">AI/ML based </w:t>
      </w:r>
      <w:r w:rsidRPr="00B669D6">
        <w:rPr>
          <w:rFonts w:hint="eastAsia"/>
        </w:rPr>
        <w:t>RLM</w:t>
      </w:r>
      <w:r w:rsidRPr="00B669D6">
        <w:t>/BFD/CBD, LTM by measurement prediction</w:t>
      </w:r>
      <w:r>
        <w:t xml:space="preserve"> use case is worth studying in RAN4.</w:t>
      </w:r>
    </w:p>
    <w:p w14:paraId="7E5BC40B" w14:textId="77777777" w:rsidR="00B669D6" w:rsidRPr="00B669D6" w:rsidRDefault="00B669D6" w:rsidP="002437C8">
      <w:pPr>
        <w:pStyle w:val="a1"/>
        <w:jc w:val="both"/>
        <w:rPr>
          <w:lang w:eastAsia="ko-KR"/>
        </w:rPr>
      </w:pPr>
    </w:p>
    <w:p w14:paraId="6D7A8191" w14:textId="2FF0B899" w:rsidR="002437C8" w:rsidRPr="001277BC" w:rsidRDefault="002437C8" w:rsidP="002437C8">
      <w:pPr>
        <w:pStyle w:val="a1"/>
        <w:jc w:val="both"/>
        <w:rPr>
          <w:b/>
          <w:bCs/>
          <w:u w:val="single"/>
        </w:rPr>
      </w:pPr>
      <w:r w:rsidRPr="001277BC">
        <w:rPr>
          <w:b/>
          <w:bCs/>
          <w:u w:val="single"/>
          <w:lang w:eastAsia="ko-KR"/>
        </w:rPr>
        <w:t xml:space="preserve">Use case index 10. </w:t>
      </w:r>
      <w:r w:rsidRPr="001277BC">
        <w:rPr>
          <w:b/>
          <w:bCs/>
          <w:u w:val="single"/>
        </w:rPr>
        <w:t>AI/ML based SCell related enhancement by measurement prediction</w:t>
      </w:r>
    </w:p>
    <w:p w14:paraId="6F38D421" w14:textId="4C7B582D" w:rsidR="009E0831" w:rsidRPr="001277BC" w:rsidRDefault="006C0745" w:rsidP="002437C8">
      <w:pPr>
        <w:pStyle w:val="a1"/>
        <w:jc w:val="both"/>
        <w:rPr>
          <w:lang w:eastAsia="ko-KR"/>
        </w:rPr>
      </w:pPr>
      <w:r>
        <w:t xml:space="preserve">We </w:t>
      </w:r>
      <w:r w:rsidRPr="006C0745">
        <w:t xml:space="preserve">think the measurement window required for SCell activation is likely shorter than the window needed to obtain sufficiently accurate AI/ML prediction results. Even if it were longer, the difference would probably be insignificant. </w:t>
      </w:r>
      <w:r w:rsidRPr="001277BC">
        <w:t xml:space="preserve">Furthermore, if the goal is to reduce the SCell activation delay using AI/ML, the accuracy of the predicted values might </w:t>
      </w:r>
      <w:r w:rsidR="0051670D" w:rsidRPr="001277BC">
        <w:t>degrade</w:t>
      </w:r>
      <w:r w:rsidRPr="001277BC">
        <w:t>. Therefore, we think that SCell-related enhancements achieved through AI/ML would provide little benefit.</w:t>
      </w:r>
    </w:p>
    <w:p w14:paraId="7BAF66C2" w14:textId="715416EC" w:rsidR="00B669D6" w:rsidRPr="001277BC" w:rsidRDefault="00B669D6" w:rsidP="00B669D6">
      <w:pPr>
        <w:pStyle w:val="a1"/>
        <w:jc w:val="both"/>
        <w:rPr>
          <w:b/>
          <w:bCs/>
          <w:lang w:eastAsia="ko-KR"/>
        </w:rPr>
      </w:pPr>
      <w:r w:rsidRPr="001277BC">
        <w:rPr>
          <w:b/>
          <w:bCs/>
          <w:i/>
          <w:iCs/>
        </w:rPr>
        <w:t>Proposal 8</w:t>
      </w:r>
      <w:r w:rsidRPr="001277BC">
        <w:rPr>
          <w:b/>
          <w:bCs/>
          <w:lang w:eastAsia="ko-KR"/>
        </w:rPr>
        <w:t xml:space="preserve">: </w:t>
      </w:r>
      <w:r w:rsidR="0051670D" w:rsidRPr="00390D2A">
        <w:rPr>
          <w:lang w:eastAsia="ko-KR"/>
        </w:rPr>
        <w:t xml:space="preserve">AI/ML based </w:t>
      </w:r>
      <w:r w:rsidR="0051670D" w:rsidRPr="00390D2A">
        <w:t>SCell-related enhancements use case is expected to provide little benefit</w:t>
      </w:r>
      <w:r w:rsidRPr="00390D2A">
        <w:t>.</w:t>
      </w:r>
    </w:p>
    <w:p w14:paraId="120C14B9" w14:textId="77777777" w:rsidR="006530C1" w:rsidRPr="001277BC" w:rsidRDefault="006530C1" w:rsidP="002437C8">
      <w:pPr>
        <w:pStyle w:val="a1"/>
        <w:jc w:val="both"/>
        <w:rPr>
          <w:b/>
          <w:bCs/>
          <w:lang w:eastAsia="ko-KR"/>
        </w:rPr>
      </w:pPr>
    </w:p>
    <w:p w14:paraId="29AFDF2A" w14:textId="687F1AED" w:rsidR="002437C8" w:rsidRPr="001277BC" w:rsidRDefault="002437C8" w:rsidP="002437C8">
      <w:pPr>
        <w:pStyle w:val="a1"/>
        <w:jc w:val="both"/>
        <w:rPr>
          <w:b/>
          <w:bCs/>
          <w:u w:val="single"/>
        </w:rPr>
      </w:pPr>
      <w:r w:rsidRPr="001277BC">
        <w:rPr>
          <w:b/>
          <w:bCs/>
          <w:u w:val="single"/>
          <w:lang w:eastAsia="ko-KR"/>
        </w:rPr>
        <w:t xml:space="preserve">Use case index 11. </w:t>
      </w:r>
      <w:r w:rsidRPr="001277BC">
        <w:rPr>
          <w:b/>
          <w:bCs/>
          <w:u w:val="single"/>
        </w:rPr>
        <w:t>AI-based prediction for enhanced s-measure mechanism</w:t>
      </w:r>
    </w:p>
    <w:p w14:paraId="0E6B2A57" w14:textId="5771C943" w:rsidR="009E0831" w:rsidRDefault="00D1757A" w:rsidP="002437C8">
      <w:pPr>
        <w:pStyle w:val="a1"/>
        <w:jc w:val="both"/>
        <w:rPr>
          <w:lang w:eastAsia="ko-KR"/>
        </w:rPr>
      </w:pPr>
      <w:r>
        <w:t>If the s-measurement mechanism can be effectively optimized through AI, improvements in UE mobility performance can be expected. Enhancing UE mobility performance through an optimized s-measurement mechanism is a reasonable goal, and it is understandable that s-threshold tuning may be needed depending on the UE’s environment. Although the conditions are complex, this makes it a suitable use case for applying AI/ML.</w:t>
      </w:r>
    </w:p>
    <w:p w14:paraId="38C7D6E8" w14:textId="70D2645D" w:rsidR="0051670D" w:rsidRDefault="0051670D" w:rsidP="0051670D">
      <w:pPr>
        <w:pStyle w:val="a1"/>
        <w:jc w:val="both"/>
        <w:rPr>
          <w:lang w:eastAsia="ko-KR"/>
        </w:rPr>
      </w:pPr>
      <w:r>
        <w:rPr>
          <w:b/>
          <w:bCs/>
          <w:i/>
          <w:iCs/>
        </w:rPr>
        <w:t>Proposal 9</w:t>
      </w:r>
      <w:r>
        <w:rPr>
          <w:lang w:eastAsia="ko-KR"/>
        </w:rPr>
        <w:t>: AI-based prediction for enhanced s-measure mechanism is a suitable use case for applying AI/ML</w:t>
      </w:r>
      <w:r>
        <w:t>.</w:t>
      </w:r>
    </w:p>
    <w:p w14:paraId="00707A60" w14:textId="77777777" w:rsidR="006530C1" w:rsidRPr="0051670D" w:rsidRDefault="006530C1" w:rsidP="002437C8">
      <w:pPr>
        <w:pStyle w:val="a1"/>
        <w:jc w:val="both"/>
        <w:rPr>
          <w:lang w:eastAsia="ko-KR"/>
        </w:rPr>
      </w:pPr>
    </w:p>
    <w:p w14:paraId="5B11119E" w14:textId="722EF49D" w:rsidR="002437C8" w:rsidRPr="001277BC" w:rsidRDefault="002437C8" w:rsidP="002437C8">
      <w:pPr>
        <w:pStyle w:val="a1"/>
        <w:jc w:val="both"/>
        <w:rPr>
          <w:b/>
          <w:bCs/>
          <w:u w:val="single"/>
        </w:rPr>
      </w:pPr>
      <w:r w:rsidRPr="001277BC">
        <w:rPr>
          <w:b/>
          <w:bCs/>
          <w:u w:val="single"/>
          <w:lang w:eastAsia="ko-KR"/>
        </w:rPr>
        <w:lastRenderedPageBreak/>
        <w:t xml:space="preserve">Use case index 12. </w:t>
      </w:r>
      <w:r w:rsidRPr="001277BC">
        <w:rPr>
          <w:b/>
          <w:bCs/>
          <w:u w:val="single"/>
        </w:rPr>
        <w:t>AI/ML based AGC through temporal/frequency domain prediction</w:t>
      </w:r>
    </w:p>
    <w:p w14:paraId="6A0535D9" w14:textId="1AFF899B" w:rsidR="00D147E2" w:rsidRDefault="00D147E2" w:rsidP="002437C8">
      <w:pPr>
        <w:pStyle w:val="a1"/>
        <w:jc w:val="both"/>
        <w:rPr>
          <w:lang w:eastAsia="ko-KR"/>
        </w:rPr>
      </w:pPr>
      <w:r>
        <w:t xml:space="preserve">Since AGC requires only a small number of samples, and measurements would still need to be performed for AI/ML-based prediction, it is unlikely that AI/ML would offer significant time-saving benefits. Furthermore, predicting AGC solely based on side conditions without additional measurements is not realistic. For example, AGC can vary significantly depending on whether the environment is LOS or NLOS, </w:t>
      </w:r>
      <w:proofErr w:type="gramStart"/>
      <w:r>
        <w:t>and also</w:t>
      </w:r>
      <w:proofErr w:type="gramEnd"/>
      <w:r>
        <w:t xml:space="preserve"> based on the interference level in the frequency band being measured. Acquiring all such contextual information to perform AGC using AI/ML would be inefficient, especially considering that conventional AGC operations are not burdensome in terms of complexity or processing time. Therefore, we believe that AI/ML-based AGC does not provide a meaningful advantage</w:t>
      </w:r>
      <w:r w:rsidR="00E715A9">
        <w:t>.</w:t>
      </w:r>
    </w:p>
    <w:p w14:paraId="79126BB9" w14:textId="7634ECCC" w:rsidR="0051670D" w:rsidRDefault="0051670D" w:rsidP="0051670D">
      <w:pPr>
        <w:pStyle w:val="a1"/>
        <w:jc w:val="both"/>
        <w:rPr>
          <w:lang w:eastAsia="ko-KR"/>
        </w:rPr>
      </w:pPr>
      <w:r>
        <w:rPr>
          <w:b/>
          <w:bCs/>
          <w:i/>
          <w:iCs/>
        </w:rPr>
        <w:t>Proposal 10</w:t>
      </w:r>
      <w:r>
        <w:rPr>
          <w:lang w:eastAsia="ko-KR"/>
        </w:rPr>
        <w:t xml:space="preserve">: AI/ML-based AGC use case is not expected to provide a meaningful advantage. </w:t>
      </w:r>
    </w:p>
    <w:p w14:paraId="2C95F988" w14:textId="77777777" w:rsidR="00414137" w:rsidRPr="0051670D" w:rsidRDefault="00414137" w:rsidP="002437C8">
      <w:pPr>
        <w:pStyle w:val="a1"/>
        <w:jc w:val="both"/>
        <w:rPr>
          <w:lang w:eastAsia="ko-KR"/>
        </w:rPr>
      </w:pPr>
    </w:p>
    <w:p w14:paraId="38DDBF8D" w14:textId="40441676" w:rsidR="002437C8" w:rsidRPr="001277BC" w:rsidRDefault="002437C8" w:rsidP="002437C8">
      <w:pPr>
        <w:pStyle w:val="a1"/>
        <w:jc w:val="both"/>
        <w:rPr>
          <w:b/>
          <w:bCs/>
          <w:u w:val="single"/>
        </w:rPr>
      </w:pPr>
      <w:r w:rsidRPr="001277BC">
        <w:rPr>
          <w:b/>
          <w:bCs/>
          <w:u w:val="single"/>
          <w:lang w:eastAsia="ko-KR"/>
        </w:rPr>
        <w:t xml:space="preserve">Use case index 13. </w:t>
      </w:r>
      <w:r w:rsidRPr="001277BC">
        <w:rPr>
          <w:b/>
          <w:bCs/>
          <w:u w:val="single"/>
        </w:rPr>
        <w:t>AI/ML based DL sync through temporal/frequency domain prediction</w:t>
      </w:r>
    </w:p>
    <w:p w14:paraId="30539C3D" w14:textId="6E258F8E" w:rsidR="007D792D" w:rsidRDefault="00E715A9" w:rsidP="002437C8">
      <w:pPr>
        <w:pStyle w:val="a1"/>
        <w:jc w:val="both"/>
      </w:pPr>
      <w:proofErr w:type="gramStart"/>
      <w:r>
        <w:t>Similar to</w:t>
      </w:r>
      <w:proofErr w:type="gramEnd"/>
      <w:r>
        <w:t xml:space="preserve"> AGC, it is difficult to predict synchronization (synch) information without knowing whether the environment is LOS or NLOS. If synch information is obtained through AI prediction and turns out to be incorrect, decoding will be based on the wrong synch, and any decoding failure would introduce a new challenge: distinguishing whether the error was due to incorrect synchronization or poor channel conditions. Given the high penalty associated with such errors, we do not support AI-based prediction for synch detection.</w:t>
      </w:r>
    </w:p>
    <w:p w14:paraId="44EBA817" w14:textId="4B5CE13D" w:rsidR="0051670D" w:rsidRDefault="0051670D" w:rsidP="0051670D">
      <w:pPr>
        <w:pStyle w:val="a1"/>
        <w:jc w:val="both"/>
        <w:rPr>
          <w:lang w:eastAsia="ko-KR"/>
        </w:rPr>
      </w:pPr>
      <w:r>
        <w:rPr>
          <w:b/>
          <w:bCs/>
          <w:i/>
          <w:iCs/>
        </w:rPr>
        <w:t>Proposal 11</w:t>
      </w:r>
      <w:r>
        <w:rPr>
          <w:lang w:eastAsia="ko-KR"/>
        </w:rPr>
        <w:t xml:space="preserve">: </w:t>
      </w:r>
      <w:r w:rsidR="009E542D">
        <w:t>We would like to deprioritize AI/ML-based DL synchronization, as it is unlikely to deliver high performance and is expected to incur a significant penalty for false alarms.</w:t>
      </w:r>
    </w:p>
    <w:p w14:paraId="320119D2" w14:textId="77777777" w:rsidR="00E715A9" w:rsidRPr="0051670D" w:rsidRDefault="00E715A9" w:rsidP="002437C8">
      <w:pPr>
        <w:pStyle w:val="a1"/>
        <w:jc w:val="both"/>
        <w:rPr>
          <w:lang w:eastAsia="ko-KR"/>
        </w:rPr>
      </w:pPr>
    </w:p>
    <w:p w14:paraId="2E0A664E" w14:textId="1E066340" w:rsidR="002437C8" w:rsidRPr="001277BC" w:rsidRDefault="002437C8" w:rsidP="002437C8">
      <w:pPr>
        <w:pStyle w:val="a1"/>
        <w:jc w:val="both"/>
        <w:rPr>
          <w:b/>
          <w:bCs/>
          <w:u w:val="single"/>
        </w:rPr>
      </w:pPr>
      <w:r w:rsidRPr="001277BC">
        <w:rPr>
          <w:b/>
          <w:bCs/>
          <w:u w:val="single"/>
          <w:lang w:eastAsia="ko-KR"/>
        </w:rPr>
        <w:t xml:space="preserve">Use case index 14. </w:t>
      </w:r>
      <w:r w:rsidRPr="001277BC">
        <w:rPr>
          <w:b/>
          <w:bCs/>
          <w:u w:val="single"/>
        </w:rPr>
        <w:t>AI abstraction of the wireless environment to facilitate data scheduling and network power saving</w:t>
      </w:r>
    </w:p>
    <w:p w14:paraId="3B004227" w14:textId="241B11F6" w:rsidR="005225D0" w:rsidRDefault="005225D0" w:rsidP="00EC3FDF">
      <w:pPr>
        <w:pStyle w:val="a1"/>
        <w:jc w:val="both"/>
        <w:rPr>
          <w:lang w:eastAsia="ko-KR"/>
        </w:rPr>
      </w:pPr>
      <w:r>
        <w:t>We believe the issue is somewhat unclear. It is not evident how wireless environment information around the base station, obtained through network-based AI, would directly impact data scheduling for the UE. When scheduling data for the UE, the UE’s own channel conditions are critical, and such information can only be obtained through UE-side measurements. Therefore, it is reasonable that data scheduling should be based on the UE’s channel environment. Based on this view, we believe the issue should either be clarified further or deprioritized.</w:t>
      </w:r>
    </w:p>
    <w:p w14:paraId="1DC068BE" w14:textId="2670D6C7" w:rsidR="0051670D" w:rsidRDefault="0051670D" w:rsidP="0051670D">
      <w:pPr>
        <w:pStyle w:val="a1"/>
        <w:jc w:val="both"/>
        <w:rPr>
          <w:lang w:eastAsia="ko-KR"/>
        </w:rPr>
      </w:pPr>
      <w:r>
        <w:rPr>
          <w:b/>
          <w:bCs/>
          <w:i/>
          <w:iCs/>
        </w:rPr>
        <w:t>Proposal 12</w:t>
      </w:r>
      <w:r>
        <w:rPr>
          <w:lang w:eastAsia="ko-KR"/>
        </w:rPr>
        <w:t xml:space="preserve">: </w:t>
      </w:r>
      <w:r w:rsidR="001277BC">
        <w:rPr>
          <w:lang w:eastAsia="ko-KR"/>
        </w:rPr>
        <w:t>“</w:t>
      </w:r>
      <w:r w:rsidR="001277BC" w:rsidRPr="001277BC">
        <w:rPr>
          <w:lang w:eastAsia="ko-KR"/>
        </w:rPr>
        <w:t>AI abstraction of the wireless environment to facilitate data scheduling and network power saving</w:t>
      </w:r>
      <w:r w:rsidR="003802A7">
        <w:rPr>
          <w:lang w:eastAsia="ko-KR"/>
        </w:rPr>
        <w:t>”</w:t>
      </w:r>
      <w:r w:rsidR="001277BC">
        <w:rPr>
          <w:lang w:eastAsia="ko-KR"/>
        </w:rPr>
        <w:t xml:space="preserve"> issue should either be clarified further or deprioritized. </w:t>
      </w:r>
    </w:p>
    <w:p w14:paraId="077A82A5" w14:textId="4539B9CD" w:rsidR="008D487E" w:rsidRDefault="008D487E" w:rsidP="00EC3FDF">
      <w:pPr>
        <w:pStyle w:val="a1"/>
        <w:jc w:val="both"/>
        <w:rPr>
          <w:lang w:eastAsia="ko-KR"/>
        </w:rPr>
      </w:pPr>
    </w:p>
    <w:p w14:paraId="5299C2BE" w14:textId="2D9ECD9C" w:rsidR="00B42BDC" w:rsidRDefault="00B42BDC" w:rsidP="00EC3FDF">
      <w:pPr>
        <w:pStyle w:val="a1"/>
        <w:jc w:val="both"/>
        <w:rPr>
          <w:lang w:eastAsia="ko-KR"/>
        </w:rPr>
      </w:pPr>
      <w:r>
        <w:rPr>
          <w:rFonts w:hint="eastAsia"/>
          <w:lang w:eastAsia="ko-KR"/>
        </w:rPr>
        <w:t>B</w:t>
      </w:r>
      <w:r>
        <w:rPr>
          <w:lang w:eastAsia="ko-KR"/>
        </w:rPr>
        <w:t>ased on our analysis for each use case, we have summarized our view in the table below. And our preferences are highlighted in yellow.</w:t>
      </w:r>
    </w:p>
    <w:tbl>
      <w:tblPr>
        <w:tblStyle w:val="aa"/>
        <w:tblW w:w="5371" w:type="pct"/>
        <w:tblLook w:val="04A0" w:firstRow="1" w:lastRow="0" w:firstColumn="1" w:lastColumn="0" w:noHBand="0" w:noVBand="1"/>
      </w:tblPr>
      <w:tblGrid>
        <w:gridCol w:w="1072"/>
        <w:gridCol w:w="2920"/>
        <w:gridCol w:w="1272"/>
        <w:gridCol w:w="1416"/>
        <w:gridCol w:w="1418"/>
        <w:gridCol w:w="1205"/>
        <w:gridCol w:w="1283"/>
      </w:tblGrid>
      <w:tr w:rsidR="00E17DEB" w:rsidRPr="00B70E32" w14:paraId="770005F8" w14:textId="77777777" w:rsidTr="00B42BDC">
        <w:tc>
          <w:tcPr>
            <w:tcW w:w="519" w:type="pct"/>
            <w:shd w:val="clear" w:color="auto" w:fill="D9D9D9" w:themeFill="background1" w:themeFillShade="D9"/>
            <w:vAlign w:val="center"/>
          </w:tcPr>
          <w:p w14:paraId="7AA66081" w14:textId="77777777" w:rsidR="00E17DEB" w:rsidRPr="00B70E32" w:rsidRDefault="00E17DEB" w:rsidP="00797913">
            <w:pPr>
              <w:spacing w:before="60" w:after="60"/>
              <w:rPr>
                <w:rFonts w:cs="Times"/>
              </w:rPr>
            </w:pPr>
            <w:r w:rsidRPr="00B70E32">
              <w:rPr>
                <w:rFonts w:cs="Times"/>
              </w:rPr>
              <w:t>Index</w:t>
            </w:r>
          </w:p>
        </w:tc>
        <w:tc>
          <w:tcPr>
            <w:tcW w:w="1398" w:type="pct"/>
            <w:shd w:val="clear" w:color="auto" w:fill="D9D9D9" w:themeFill="background1" w:themeFillShade="D9"/>
            <w:vAlign w:val="center"/>
          </w:tcPr>
          <w:p w14:paraId="5BD12BB3" w14:textId="77777777" w:rsidR="00E17DEB" w:rsidRPr="00B70E32" w:rsidRDefault="00E17DEB" w:rsidP="00797913">
            <w:pPr>
              <w:spacing w:before="60" w:after="60"/>
              <w:rPr>
                <w:rFonts w:cs="Times"/>
              </w:rPr>
            </w:pPr>
            <w:r w:rsidRPr="00B70E32">
              <w:rPr>
                <w:rFonts w:cs="Times"/>
              </w:rPr>
              <w:t>use cases</w:t>
            </w:r>
          </w:p>
        </w:tc>
        <w:tc>
          <w:tcPr>
            <w:tcW w:w="617" w:type="pct"/>
            <w:shd w:val="clear" w:color="auto" w:fill="D9D9D9" w:themeFill="background1" w:themeFillShade="D9"/>
            <w:vAlign w:val="center"/>
          </w:tcPr>
          <w:p w14:paraId="02864F2B" w14:textId="77777777" w:rsidR="00E17DEB" w:rsidRPr="00B70E32" w:rsidRDefault="00E17DEB" w:rsidP="00797913">
            <w:pPr>
              <w:spacing w:before="60" w:after="60"/>
              <w:rPr>
                <w:rFonts w:cs="Times"/>
              </w:rPr>
            </w:pPr>
            <w:r w:rsidRPr="00B70E32">
              <w:rPr>
                <w:rFonts w:cs="Times"/>
              </w:rPr>
              <w:t xml:space="preserve">Model location </w:t>
            </w:r>
            <w:r w:rsidRPr="00B70E32">
              <w:rPr>
                <w:rFonts w:cs="Times"/>
              </w:rPr>
              <w:br/>
              <w:t>(Training method)</w:t>
            </w:r>
          </w:p>
        </w:tc>
        <w:tc>
          <w:tcPr>
            <w:tcW w:w="685" w:type="pct"/>
            <w:shd w:val="clear" w:color="auto" w:fill="D9D9D9" w:themeFill="background1" w:themeFillShade="D9"/>
            <w:vAlign w:val="center"/>
          </w:tcPr>
          <w:p w14:paraId="7597CFA1" w14:textId="77777777" w:rsidR="00E17DEB" w:rsidRPr="00B70E32" w:rsidRDefault="00E17DEB" w:rsidP="00797913">
            <w:pPr>
              <w:spacing w:before="60" w:after="60"/>
              <w:rPr>
                <w:rFonts w:cs="Times"/>
              </w:rPr>
            </w:pPr>
            <w:r w:rsidRPr="00B70E32">
              <w:rPr>
                <w:rFonts w:cs="Times"/>
              </w:rPr>
              <w:t>Proposed by companies</w:t>
            </w:r>
          </w:p>
        </w:tc>
        <w:tc>
          <w:tcPr>
            <w:tcW w:w="685" w:type="pct"/>
            <w:shd w:val="clear" w:color="auto" w:fill="D9D9D9" w:themeFill="background1" w:themeFillShade="D9"/>
            <w:vAlign w:val="center"/>
          </w:tcPr>
          <w:p w14:paraId="5C05375E" w14:textId="77777777" w:rsidR="00E17DEB" w:rsidRPr="00B70E32" w:rsidRDefault="00E17DEB" w:rsidP="00797913">
            <w:pPr>
              <w:spacing w:before="60" w:after="60"/>
              <w:rPr>
                <w:rFonts w:cs="Times"/>
              </w:rPr>
            </w:pPr>
            <w:r w:rsidRPr="00B70E32">
              <w:rPr>
                <w:rFonts w:cs="Times"/>
              </w:rPr>
              <w:t>Expected benefits</w:t>
            </w:r>
          </w:p>
          <w:p w14:paraId="4F2A06DC" w14:textId="77777777" w:rsidR="00E17DEB" w:rsidRPr="00B70E32" w:rsidRDefault="00E17DEB" w:rsidP="00797913">
            <w:pPr>
              <w:spacing w:before="60" w:after="60"/>
              <w:rPr>
                <w:rFonts w:eastAsiaTheme="minorEastAsia" w:cs="Times"/>
                <w:lang w:eastAsia="zh-CN"/>
              </w:rPr>
            </w:pPr>
            <w:r w:rsidRPr="00B70E32">
              <w:rPr>
                <w:rFonts w:eastAsiaTheme="minorEastAsia" w:cs="Times" w:hint="eastAsia"/>
                <w:lang w:eastAsia="zh-CN"/>
              </w:rPr>
              <w:t>(</w:t>
            </w:r>
            <w:r w:rsidRPr="00B70E32">
              <w:rPr>
                <w:rFonts w:eastAsiaTheme="minorEastAsia" w:cs="Times"/>
                <w:lang w:eastAsia="zh-CN"/>
              </w:rPr>
              <w:t>e.g., RS reduction, MG reduction etc.)</w:t>
            </w:r>
          </w:p>
        </w:tc>
        <w:tc>
          <w:tcPr>
            <w:tcW w:w="583" w:type="pct"/>
            <w:shd w:val="clear" w:color="auto" w:fill="D9D9D9" w:themeFill="background1" w:themeFillShade="D9"/>
            <w:vAlign w:val="center"/>
          </w:tcPr>
          <w:p w14:paraId="1A560D7A" w14:textId="77777777" w:rsidR="00E17DEB" w:rsidRPr="00B70E32" w:rsidRDefault="00E17DEB" w:rsidP="00797913">
            <w:pPr>
              <w:spacing w:before="60" w:after="60"/>
              <w:rPr>
                <w:rFonts w:cs="Times"/>
              </w:rPr>
            </w:pPr>
            <w:r w:rsidRPr="00B70E32">
              <w:rPr>
                <w:rFonts w:cs="Times"/>
              </w:rPr>
              <w:t>Dependence with other WG-led use cases (in 5GA or 6G)</w:t>
            </w:r>
          </w:p>
        </w:tc>
        <w:tc>
          <w:tcPr>
            <w:tcW w:w="514" w:type="pct"/>
            <w:shd w:val="clear" w:color="auto" w:fill="D9D9D9" w:themeFill="background1" w:themeFillShade="D9"/>
          </w:tcPr>
          <w:p w14:paraId="724FB5D8" w14:textId="77777777" w:rsidR="00E17DEB" w:rsidRPr="00B70E32" w:rsidRDefault="00E17DEB" w:rsidP="00797913">
            <w:pPr>
              <w:spacing w:before="60" w:after="60"/>
              <w:rPr>
                <w:rFonts w:cs="Times"/>
              </w:rPr>
            </w:pPr>
            <w:r w:rsidRPr="00B70E32">
              <w:rPr>
                <w:rFonts w:cs="Times"/>
              </w:rPr>
              <w:t>Which specific aspect RAN4 should study</w:t>
            </w:r>
          </w:p>
        </w:tc>
      </w:tr>
      <w:tr w:rsidR="00E17DEB" w:rsidRPr="00B70E32" w14:paraId="2FB1E41B" w14:textId="77777777" w:rsidTr="00B42BDC">
        <w:tc>
          <w:tcPr>
            <w:tcW w:w="519" w:type="pct"/>
            <w:vAlign w:val="center"/>
          </w:tcPr>
          <w:p w14:paraId="56F1E784" w14:textId="77777777" w:rsidR="00E17DEB" w:rsidRPr="00B70E32" w:rsidRDefault="00E17DEB" w:rsidP="00797913">
            <w:pPr>
              <w:pStyle w:val="ae"/>
              <w:numPr>
                <w:ilvl w:val="0"/>
                <w:numId w:val="13"/>
              </w:numPr>
              <w:spacing w:before="60" w:after="60"/>
              <w:ind w:leftChars="0"/>
              <w:contextualSpacing/>
              <w:rPr>
                <w:rFonts w:cs="Times"/>
              </w:rPr>
            </w:pPr>
          </w:p>
        </w:tc>
        <w:tc>
          <w:tcPr>
            <w:tcW w:w="1398" w:type="pct"/>
            <w:vAlign w:val="center"/>
          </w:tcPr>
          <w:p w14:paraId="194B8680" w14:textId="77777777" w:rsidR="00E17DEB" w:rsidRPr="0082653C" w:rsidRDefault="00E17DEB" w:rsidP="00797913">
            <w:pPr>
              <w:spacing w:before="60" w:after="60"/>
            </w:pPr>
            <w:r w:rsidRPr="0082653C">
              <w:t xml:space="preserve">L1 beam measurement: </w:t>
            </w:r>
          </w:p>
          <w:p w14:paraId="0173A449" w14:textId="77777777" w:rsidR="00E17DEB" w:rsidRPr="0082653C" w:rsidRDefault="00E17DEB" w:rsidP="00797913">
            <w:pPr>
              <w:pStyle w:val="ae"/>
              <w:numPr>
                <w:ilvl w:val="0"/>
                <w:numId w:val="14"/>
              </w:numPr>
              <w:overflowPunct w:val="0"/>
              <w:autoSpaceDE w:val="0"/>
              <w:autoSpaceDN w:val="0"/>
              <w:adjustRightInd w:val="0"/>
              <w:spacing w:before="60" w:after="60"/>
              <w:ind w:leftChars="0"/>
              <w:textAlignment w:val="baseline"/>
              <w:rPr>
                <w:rFonts w:eastAsia="Yu Mincho"/>
              </w:rPr>
            </w:pPr>
            <w:r w:rsidRPr="0082653C">
              <w:rPr>
                <w:rFonts w:eastAsia="Yu Mincho"/>
              </w:rPr>
              <w:t>Time domain (intra-cell)</w:t>
            </w:r>
          </w:p>
          <w:p w14:paraId="4C723872" w14:textId="77777777" w:rsidR="00E17DEB" w:rsidRPr="0082653C" w:rsidRDefault="00E17DEB" w:rsidP="00797913">
            <w:pPr>
              <w:pStyle w:val="ae"/>
              <w:numPr>
                <w:ilvl w:val="0"/>
                <w:numId w:val="14"/>
              </w:numPr>
              <w:overflowPunct w:val="0"/>
              <w:autoSpaceDE w:val="0"/>
              <w:autoSpaceDN w:val="0"/>
              <w:adjustRightInd w:val="0"/>
              <w:spacing w:before="60" w:after="60"/>
              <w:ind w:leftChars="0"/>
              <w:textAlignment w:val="baseline"/>
              <w:rPr>
                <w:rFonts w:eastAsia="Yu Mincho"/>
              </w:rPr>
            </w:pPr>
            <w:r w:rsidRPr="0082653C">
              <w:rPr>
                <w:rFonts w:eastAsia="Yu Mincho"/>
              </w:rPr>
              <w:t>Time and spatial domain (intra-cell)</w:t>
            </w:r>
          </w:p>
          <w:p w14:paraId="54EC4288" w14:textId="77777777" w:rsidR="00E17DEB" w:rsidRPr="0082653C" w:rsidRDefault="00E17DEB" w:rsidP="00797913">
            <w:pPr>
              <w:pStyle w:val="ae"/>
              <w:numPr>
                <w:ilvl w:val="0"/>
                <w:numId w:val="14"/>
              </w:numPr>
              <w:overflowPunct w:val="0"/>
              <w:autoSpaceDE w:val="0"/>
              <w:autoSpaceDN w:val="0"/>
              <w:adjustRightInd w:val="0"/>
              <w:spacing w:before="60" w:after="60"/>
              <w:ind w:leftChars="0"/>
              <w:textAlignment w:val="baseline"/>
              <w:rPr>
                <w:rFonts w:eastAsia="Yu Mincho"/>
              </w:rPr>
            </w:pPr>
            <w:r w:rsidRPr="0082653C">
              <w:rPr>
                <w:rFonts w:eastAsia="Yu Mincho"/>
              </w:rPr>
              <w:t>Freq. and spatial domain (inter-cell)</w:t>
            </w:r>
          </w:p>
          <w:p w14:paraId="06C14DE7" w14:textId="77777777" w:rsidR="00E17DEB" w:rsidRPr="0082653C" w:rsidRDefault="00E17DEB" w:rsidP="00797913">
            <w:pPr>
              <w:pStyle w:val="ae"/>
              <w:numPr>
                <w:ilvl w:val="0"/>
                <w:numId w:val="14"/>
              </w:numPr>
              <w:overflowPunct w:val="0"/>
              <w:autoSpaceDE w:val="0"/>
              <w:autoSpaceDN w:val="0"/>
              <w:adjustRightInd w:val="0"/>
              <w:spacing w:before="60" w:after="60"/>
              <w:ind w:leftChars="0"/>
              <w:textAlignment w:val="baseline"/>
              <w:rPr>
                <w:rFonts w:eastAsia="Yu Mincho"/>
              </w:rPr>
            </w:pPr>
            <w:r w:rsidRPr="0082653C">
              <w:rPr>
                <w:rFonts w:eastAsia="Yu Mincho" w:hint="eastAsia"/>
              </w:rPr>
              <w:t>S</w:t>
            </w:r>
            <w:r w:rsidRPr="0082653C">
              <w:rPr>
                <w:rFonts w:eastAsia="Yu Mincho"/>
              </w:rPr>
              <w:t>patial domain (inter-cell)</w:t>
            </w:r>
          </w:p>
          <w:p w14:paraId="40D63903" w14:textId="77777777" w:rsidR="00E17DEB" w:rsidRPr="0082653C" w:rsidRDefault="00E17DEB" w:rsidP="00797913">
            <w:pPr>
              <w:pStyle w:val="ae"/>
              <w:numPr>
                <w:ilvl w:val="0"/>
                <w:numId w:val="14"/>
              </w:numPr>
              <w:overflowPunct w:val="0"/>
              <w:autoSpaceDE w:val="0"/>
              <w:autoSpaceDN w:val="0"/>
              <w:adjustRightInd w:val="0"/>
              <w:spacing w:before="60" w:after="60"/>
              <w:ind w:leftChars="0"/>
              <w:textAlignment w:val="baseline"/>
              <w:rPr>
                <w:rFonts w:eastAsia="Yu Mincho"/>
              </w:rPr>
            </w:pPr>
            <w:r w:rsidRPr="0082653C">
              <w:rPr>
                <w:rFonts w:eastAsia="Yu Mincho"/>
              </w:rPr>
              <w:t>Time and spatial domain (inter-cell)</w:t>
            </w:r>
          </w:p>
        </w:tc>
        <w:tc>
          <w:tcPr>
            <w:tcW w:w="617" w:type="pct"/>
            <w:vAlign w:val="center"/>
          </w:tcPr>
          <w:p w14:paraId="7555F45D" w14:textId="77777777" w:rsidR="00E17DEB" w:rsidRPr="0082653C" w:rsidRDefault="00E17DEB" w:rsidP="00797913">
            <w:r w:rsidRPr="0082653C">
              <w:t>NW and UE sided model (Offline training)</w:t>
            </w:r>
          </w:p>
        </w:tc>
        <w:tc>
          <w:tcPr>
            <w:tcW w:w="685" w:type="pct"/>
            <w:vAlign w:val="center"/>
          </w:tcPr>
          <w:p w14:paraId="7D8C908A" w14:textId="77777777" w:rsidR="00E17DEB" w:rsidRPr="00B70E32" w:rsidRDefault="00E17DEB" w:rsidP="00797913">
            <w:pPr>
              <w:spacing w:before="60" w:after="60"/>
            </w:pPr>
            <w:r w:rsidRPr="00B70E32">
              <w:t xml:space="preserve">OPPO (a, b, c), Nokia ((d, e), as RAN1-led study), </w:t>
            </w:r>
          </w:p>
          <w:p w14:paraId="1491E89C" w14:textId="77777777" w:rsidR="00E17DEB" w:rsidRPr="00B70E32" w:rsidRDefault="00E17DEB" w:rsidP="00797913">
            <w:pPr>
              <w:spacing w:before="60" w:after="60"/>
            </w:pPr>
            <w:r w:rsidRPr="00B70E32">
              <w:t>Apple (c, d, e)</w:t>
            </w:r>
          </w:p>
        </w:tc>
        <w:tc>
          <w:tcPr>
            <w:tcW w:w="685" w:type="pct"/>
            <w:vAlign w:val="center"/>
          </w:tcPr>
          <w:p w14:paraId="3C95607E" w14:textId="77777777" w:rsidR="00E17DEB" w:rsidRPr="00B70E32" w:rsidRDefault="00E17DEB" w:rsidP="00797913">
            <w:pPr>
              <w:spacing w:before="60" w:after="60"/>
              <w:rPr>
                <w:rFonts w:eastAsiaTheme="minorEastAsia"/>
                <w:lang w:eastAsia="zh-CN"/>
              </w:rPr>
            </w:pPr>
            <w:r>
              <w:rPr>
                <w:rFonts w:eastAsiaTheme="minorEastAsia" w:hint="eastAsia"/>
                <w:lang w:eastAsia="ko-KR"/>
              </w:rPr>
              <w:t>N</w:t>
            </w:r>
            <w:r>
              <w:rPr>
                <w:rFonts w:eastAsiaTheme="minorEastAsia"/>
                <w:lang w:eastAsia="ko-KR"/>
              </w:rPr>
              <w:t>o benefits</w:t>
            </w:r>
          </w:p>
        </w:tc>
        <w:tc>
          <w:tcPr>
            <w:tcW w:w="583" w:type="pct"/>
            <w:vAlign w:val="center"/>
          </w:tcPr>
          <w:p w14:paraId="49A3A7FA" w14:textId="77777777" w:rsidR="00E17DEB" w:rsidRPr="00B70E32" w:rsidRDefault="00E17DEB" w:rsidP="00797913">
            <w:pPr>
              <w:spacing w:before="60" w:after="60"/>
              <w:rPr>
                <w:rFonts w:eastAsiaTheme="minorEastAsia"/>
                <w:lang w:eastAsia="zh-CN"/>
              </w:rPr>
            </w:pPr>
          </w:p>
        </w:tc>
        <w:tc>
          <w:tcPr>
            <w:tcW w:w="514" w:type="pct"/>
          </w:tcPr>
          <w:p w14:paraId="266FF25F" w14:textId="77777777" w:rsidR="00E17DEB" w:rsidRPr="00B70E32" w:rsidRDefault="00E17DEB" w:rsidP="00797913">
            <w:pPr>
              <w:spacing w:before="60" w:after="60"/>
              <w:rPr>
                <w:rFonts w:eastAsiaTheme="minorEastAsia"/>
                <w:lang w:eastAsia="zh-CN"/>
              </w:rPr>
            </w:pPr>
          </w:p>
        </w:tc>
      </w:tr>
      <w:tr w:rsidR="00E17DEB" w:rsidRPr="00B70E32" w14:paraId="1A8F258D" w14:textId="77777777" w:rsidTr="00B42BDC">
        <w:tc>
          <w:tcPr>
            <w:tcW w:w="519" w:type="pct"/>
            <w:vAlign w:val="center"/>
          </w:tcPr>
          <w:p w14:paraId="56889F1F" w14:textId="77777777" w:rsidR="00E17DEB" w:rsidRPr="00B70E32" w:rsidRDefault="00E17DEB" w:rsidP="00797913">
            <w:pPr>
              <w:pStyle w:val="ae"/>
              <w:numPr>
                <w:ilvl w:val="0"/>
                <w:numId w:val="13"/>
              </w:numPr>
              <w:spacing w:before="60" w:after="60"/>
              <w:ind w:leftChars="0"/>
              <w:contextualSpacing/>
              <w:rPr>
                <w:rFonts w:cs="Times"/>
              </w:rPr>
            </w:pPr>
          </w:p>
        </w:tc>
        <w:tc>
          <w:tcPr>
            <w:tcW w:w="1398" w:type="pct"/>
            <w:vAlign w:val="center"/>
          </w:tcPr>
          <w:p w14:paraId="524D54C2" w14:textId="77777777" w:rsidR="00E17DEB" w:rsidRPr="0082653C" w:rsidRDefault="00E17DEB" w:rsidP="00797913">
            <w:pPr>
              <w:spacing w:before="60" w:after="60"/>
            </w:pPr>
            <w:r w:rsidRPr="0082653C">
              <w:t xml:space="preserve">L3 beam measurement: </w:t>
            </w:r>
          </w:p>
          <w:p w14:paraId="7BB970E9" w14:textId="77777777" w:rsidR="00E17DEB" w:rsidRPr="0082653C" w:rsidRDefault="00E17DEB" w:rsidP="00797913">
            <w:pPr>
              <w:pStyle w:val="ae"/>
              <w:numPr>
                <w:ilvl w:val="0"/>
                <w:numId w:val="15"/>
              </w:numPr>
              <w:overflowPunct w:val="0"/>
              <w:autoSpaceDE w:val="0"/>
              <w:autoSpaceDN w:val="0"/>
              <w:adjustRightInd w:val="0"/>
              <w:spacing w:before="60" w:after="60"/>
              <w:ind w:leftChars="0"/>
              <w:textAlignment w:val="baseline"/>
              <w:rPr>
                <w:rFonts w:eastAsia="Yu Mincho"/>
              </w:rPr>
            </w:pPr>
            <w:r w:rsidRPr="0082653C">
              <w:rPr>
                <w:rFonts w:eastAsia="Yu Mincho"/>
              </w:rPr>
              <w:t>Time domain (intra-cell)</w:t>
            </w:r>
          </w:p>
          <w:p w14:paraId="142DA411" w14:textId="77777777" w:rsidR="00E17DEB" w:rsidRPr="0082653C" w:rsidRDefault="00E17DEB" w:rsidP="00797913">
            <w:pPr>
              <w:pStyle w:val="ae"/>
              <w:numPr>
                <w:ilvl w:val="0"/>
                <w:numId w:val="15"/>
              </w:numPr>
              <w:overflowPunct w:val="0"/>
              <w:autoSpaceDE w:val="0"/>
              <w:autoSpaceDN w:val="0"/>
              <w:adjustRightInd w:val="0"/>
              <w:spacing w:before="60" w:after="60"/>
              <w:ind w:leftChars="0"/>
              <w:textAlignment w:val="baseline"/>
              <w:rPr>
                <w:rFonts w:eastAsia="Yu Mincho"/>
              </w:rPr>
            </w:pPr>
            <w:r w:rsidRPr="0082653C">
              <w:rPr>
                <w:rFonts w:eastAsia="Yu Mincho"/>
              </w:rPr>
              <w:t>Time and spatial domain (intra-cell)</w:t>
            </w:r>
          </w:p>
          <w:p w14:paraId="35FBD8BF" w14:textId="77777777" w:rsidR="00E17DEB" w:rsidRPr="0082653C" w:rsidRDefault="00E17DEB" w:rsidP="00797913">
            <w:pPr>
              <w:pStyle w:val="ae"/>
              <w:numPr>
                <w:ilvl w:val="0"/>
                <w:numId w:val="15"/>
              </w:numPr>
              <w:overflowPunct w:val="0"/>
              <w:autoSpaceDE w:val="0"/>
              <w:autoSpaceDN w:val="0"/>
              <w:adjustRightInd w:val="0"/>
              <w:spacing w:before="60" w:after="60"/>
              <w:ind w:leftChars="0"/>
              <w:textAlignment w:val="baseline"/>
              <w:rPr>
                <w:rFonts w:eastAsia="Yu Mincho"/>
              </w:rPr>
            </w:pPr>
            <w:r w:rsidRPr="0082653C">
              <w:rPr>
                <w:rFonts w:eastAsia="Yu Mincho"/>
              </w:rPr>
              <w:t>Freq. and spatial domain (inter-cell)</w:t>
            </w:r>
          </w:p>
          <w:p w14:paraId="19B6F68C" w14:textId="77777777" w:rsidR="00E17DEB" w:rsidRPr="0082653C" w:rsidRDefault="00E17DEB" w:rsidP="00797913">
            <w:pPr>
              <w:pStyle w:val="ae"/>
              <w:numPr>
                <w:ilvl w:val="0"/>
                <w:numId w:val="15"/>
              </w:numPr>
              <w:overflowPunct w:val="0"/>
              <w:autoSpaceDE w:val="0"/>
              <w:autoSpaceDN w:val="0"/>
              <w:adjustRightInd w:val="0"/>
              <w:spacing w:before="60" w:after="60"/>
              <w:ind w:leftChars="0"/>
              <w:textAlignment w:val="baseline"/>
              <w:rPr>
                <w:rFonts w:eastAsia="Yu Mincho"/>
              </w:rPr>
            </w:pPr>
            <w:r w:rsidRPr="0082653C">
              <w:rPr>
                <w:rFonts w:eastAsia="Yu Mincho"/>
              </w:rPr>
              <w:lastRenderedPageBreak/>
              <w:t>Time and freq. domain (inter-cell)</w:t>
            </w:r>
          </w:p>
          <w:p w14:paraId="1B1D2690" w14:textId="77777777" w:rsidR="00E17DEB" w:rsidRPr="00B42BDC" w:rsidRDefault="00E17DEB" w:rsidP="00797913">
            <w:pPr>
              <w:pStyle w:val="ae"/>
              <w:numPr>
                <w:ilvl w:val="0"/>
                <w:numId w:val="15"/>
              </w:numPr>
              <w:overflowPunct w:val="0"/>
              <w:autoSpaceDE w:val="0"/>
              <w:autoSpaceDN w:val="0"/>
              <w:adjustRightInd w:val="0"/>
              <w:spacing w:before="60" w:after="60"/>
              <w:ind w:leftChars="0"/>
              <w:textAlignment w:val="baseline"/>
              <w:rPr>
                <w:rFonts w:eastAsia="Yu Mincho"/>
                <w:highlight w:val="yellow"/>
              </w:rPr>
            </w:pPr>
            <w:r w:rsidRPr="00B42BDC">
              <w:rPr>
                <w:rFonts w:eastAsia="Yu Mincho" w:hint="eastAsia"/>
                <w:highlight w:val="yellow"/>
              </w:rPr>
              <w:t>F</w:t>
            </w:r>
            <w:r w:rsidRPr="00B42BDC">
              <w:rPr>
                <w:rFonts w:eastAsia="Yu Mincho"/>
                <w:highlight w:val="yellow"/>
              </w:rPr>
              <w:t>req.  domain prediction for non-collocated cells (inter-cell)</w:t>
            </w:r>
          </w:p>
          <w:p w14:paraId="485D23A6" w14:textId="77777777" w:rsidR="00E17DEB" w:rsidRPr="0082653C" w:rsidRDefault="00E17DEB" w:rsidP="00797913">
            <w:pPr>
              <w:pStyle w:val="ae"/>
              <w:numPr>
                <w:ilvl w:val="0"/>
                <w:numId w:val="15"/>
              </w:numPr>
              <w:overflowPunct w:val="0"/>
              <w:autoSpaceDE w:val="0"/>
              <w:autoSpaceDN w:val="0"/>
              <w:adjustRightInd w:val="0"/>
              <w:spacing w:before="60" w:after="60"/>
              <w:ind w:leftChars="0"/>
              <w:textAlignment w:val="baseline"/>
              <w:rPr>
                <w:rFonts w:eastAsia="Yu Mincho"/>
              </w:rPr>
            </w:pPr>
            <w:r w:rsidRPr="0082653C">
              <w:rPr>
                <w:rFonts w:eastAsia="Yu Mincho" w:hint="eastAsia"/>
              </w:rPr>
              <w:t>F</w:t>
            </w:r>
            <w:r w:rsidRPr="0082653C">
              <w:rPr>
                <w:rFonts w:eastAsia="Yu Mincho"/>
              </w:rPr>
              <w:t xml:space="preserve">req.  domain prediction for N </w:t>
            </w:r>
            <w:proofErr w:type="gramStart"/>
            <w:r w:rsidRPr="0082653C">
              <w:rPr>
                <w:rFonts w:eastAsia="Yu Mincho"/>
              </w:rPr>
              <w:t>carriers</w:t>
            </w:r>
            <w:proofErr w:type="gramEnd"/>
            <w:r w:rsidRPr="0082653C">
              <w:rPr>
                <w:rFonts w:eastAsia="Yu Mincho"/>
              </w:rPr>
              <w:t xml:space="preserve"> single cell</w:t>
            </w:r>
          </w:p>
        </w:tc>
        <w:tc>
          <w:tcPr>
            <w:tcW w:w="617" w:type="pct"/>
            <w:vAlign w:val="center"/>
          </w:tcPr>
          <w:p w14:paraId="382D8021" w14:textId="77777777" w:rsidR="00E17DEB" w:rsidRPr="0082653C" w:rsidRDefault="00E17DEB" w:rsidP="00797913">
            <w:pPr>
              <w:spacing w:before="60" w:after="60"/>
              <w:rPr>
                <w:lang w:val="en-US"/>
              </w:rPr>
            </w:pPr>
            <w:r w:rsidRPr="0082653C">
              <w:lastRenderedPageBreak/>
              <w:t>NW and UE sided model (Offline training)</w:t>
            </w:r>
          </w:p>
        </w:tc>
        <w:tc>
          <w:tcPr>
            <w:tcW w:w="685" w:type="pct"/>
            <w:vAlign w:val="center"/>
          </w:tcPr>
          <w:p w14:paraId="44995040" w14:textId="77777777" w:rsidR="00E17DEB" w:rsidRPr="00B70E32" w:rsidRDefault="00E17DEB" w:rsidP="00797913">
            <w:pPr>
              <w:spacing w:before="60" w:after="60"/>
            </w:pPr>
            <w:r w:rsidRPr="00B70E32">
              <w:t>OPPO (a, b, c, e), Apple (</w:t>
            </w:r>
            <w:proofErr w:type="spellStart"/>
            <w:proofErr w:type="gramStart"/>
            <w:r w:rsidRPr="00B70E32">
              <w:t>c,d</w:t>
            </w:r>
            <w:proofErr w:type="spellEnd"/>
            <w:proofErr w:type="gramEnd"/>
            <w:r w:rsidRPr="00B70E32">
              <w:t>, e), CMCC (e), ZTE (e), Samsung (e, f), Nokia (c, d, e)</w:t>
            </w:r>
          </w:p>
        </w:tc>
        <w:tc>
          <w:tcPr>
            <w:tcW w:w="685" w:type="pct"/>
            <w:vAlign w:val="center"/>
          </w:tcPr>
          <w:p w14:paraId="48A86E0F" w14:textId="77777777" w:rsidR="00E17DEB" w:rsidRPr="00B70E32" w:rsidRDefault="00E17DEB" w:rsidP="00797913">
            <w:pPr>
              <w:spacing w:before="60" w:after="60"/>
            </w:pPr>
            <w:r>
              <w:rPr>
                <w:rFonts w:eastAsiaTheme="minorEastAsia" w:hint="eastAsia"/>
                <w:lang w:eastAsia="ko-KR"/>
              </w:rPr>
              <w:t>M</w:t>
            </w:r>
            <w:r>
              <w:rPr>
                <w:rFonts w:eastAsiaTheme="minorEastAsia"/>
                <w:lang w:eastAsia="ko-KR"/>
              </w:rPr>
              <w:t>G reduction</w:t>
            </w:r>
          </w:p>
        </w:tc>
        <w:tc>
          <w:tcPr>
            <w:tcW w:w="583" w:type="pct"/>
            <w:vAlign w:val="center"/>
          </w:tcPr>
          <w:p w14:paraId="009301E1" w14:textId="32857158" w:rsidR="00E17DEB" w:rsidRPr="00B70E32" w:rsidRDefault="00D3530A" w:rsidP="00797913">
            <w:pPr>
              <w:spacing w:before="60" w:after="60"/>
              <w:rPr>
                <w:rFonts w:eastAsiaTheme="minorEastAsia"/>
                <w:lang w:eastAsia="zh-CN"/>
              </w:rPr>
            </w:pPr>
            <w:r>
              <w:rPr>
                <w:rFonts w:eastAsiaTheme="minorEastAsia" w:hint="eastAsia"/>
                <w:lang w:eastAsia="ko-KR"/>
              </w:rPr>
              <w:t>N</w:t>
            </w:r>
            <w:r>
              <w:rPr>
                <w:rFonts w:eastAsiaTheme="minorEastAsia"/>
                <w:lang w:eastAsia="ko-KR"/>
              </w:rPr>
              <w:t>o dependency</w:t>
            </w:r>
          </w:p>
        </w:tc>
        <w:tc>
          <w:tcPr>
            <w:tcW w:w="514" w:type="pct"/>
          </w:tcPr>
          <w:p w14:paraId="540FA15D" w14:textId="77777777" w:rsidR="00E17DEB" w:rsidRDefault="00D3530A" w:rsidP="00797913">
            <w:pPr>
              <w:spacing w:before="60" w:after="60"/>
              <w:rPr>
                <w:rFonts w:eastAsiaTheme="minorEastAsia"/>
                <w:lang w:eastAsia="ko-KR"/>
              </w:rPr>
            </w:pPr>
            <w:r>
              <w:rPr>
                <w:rFonts w:eastAsiaTheme="minorEastAsia" w:hint="eastAsia"/>
                <w:lang w:eastAsia="ko-KR"/>
              </w:rPr>
              <w:t>N</w:t>
            </w:r>
            <w:r>
              <w:rPr>
                <w:rFonts w:eastAsiaTheme="minorEastAsia"/>
                <w:lang w:eastAsia="ko-KR"/>
              </w:rPr>
              <w:t>ot sure.</w:t>
            </w:r>
          </w:p>
          <w:p w14:paraId="594F0565" w14:textId="77777777" w:rsidR="00D3530A" w:rsidRDefault="00D3530A" w:rsidP="00797913">
            <w:pPr>
              <w:spacing w:before="60" w:after="60"/>
              <w:rPr>
                <w:rFonts w:eastAsiaTheme="minorEastAsia"/>
                <w:lang w:eastAsia="ko-KR"/>
              </w:rPr>
            </w:pPr>
            <w:r>
              <w:rPr>
                <w:rFonts w:eastAsiaTheme="minorEastAsia" w:hint="eastAsia"/>
                <w:lang w:eastAsia="ko-KR"/>
              </w:rPr>
              <w:t>L</w:t>
            </w:r>
            <w:r>
              <w:rPr>
                <w:rFonts w:eastAsiaTheme="minorEastAsia"/>
                <w:lang w:eastAsia="ko-KR"/>
              </w:rPr>
              <w:t xml:space="preserve">ooks like </w:t>
            </w:r>
            <w:r w:rsidR="0038336A">
              <w:rPr>
                <w:rFonts w:eastAsiaTheme="minorEastAsia"/>
                <w:lang w:eastAsia="ko-KR"/>
              </w:rPr>
              <w:t xml:space="preserve">NW sided model. </w:t>
            </w:r>
          </w:p>
          <w:p w14:paraId="5B7660FE" w14:textId="77777777" w:rsidR="0038336A" w:rsidRDefault="0038336A" w:rsidP="00797913">
            <w:pPr>
              <w:spacing w:before="60" w:after="60"/>
              <w:rPr>
                <w:rFonts w:eastAsiaTheme="minorEastAsia"/>
                <w:lang w:eastAsia="ko-KR"/>
              </w:rPr>
            </w:pPr>
            <w:r>
              <w:rPr>
                <w:rFonts w:eastAsiaTheme="minorEastAsia" w:hint="eastAsia"/>
                <w:lang w:eastAsia="ko-KR"/>
              </w:rPr>
              <w:t>C</w:t>
            </w:r>
            <w:r>
              <w:rPr>
                <w:rFonts w:eastAsiaTheme="minorEastAsia"/>
                <w:lang w:eastAsia="ko-KR"/>
              </w:rPr>
              <w:t xml:space="preserve">luster based measurement </w:t>
            </w:r>
            <w:r>
              <w:rPr>
                <w:rFonts w:eastAsiaTheme="minorEastAsia"/>
                <w:lang w:eastAsia="ko-KR"/>
              </w:rPr>
              <w:lastRenderedPageBreak/>
              <w:t>for prediction.</w:t>
            </w:r>
          </w:p>
          <w:p w14:paraId="22BBD2B5" w14:textId="760F95B6" w:rsidR="0038336A" w:rsidRPr="00B70E32" w:rsidRDefault="0038336A" w:rsidP="00797913">
            <w:pPr>
              <w:spacing w:before="60" w:after="60"/>
              <w:rPr>
                <w:rFonts w:eastAsiaTheme="minorEastAsia"/>
                <w:lang w:eastAsia="ko-KR"/>
              </w:rPr>
            </w:pPr>
            <w:r>
              <w:rPr>
                <w:rFonts w:eastAsiaTheme="minorEastAsia" w:hint="eastAsia"/>
                <w:lang w:eastAsia="ko-KR"/>
              </w:rPr>
              <w:t>N</w:t>
            </w:r>
            <w:r>
              <w:rPr>
                <w:rFonts w:eastAsiaTheme="minorEastAsia"/>
                <w:lang w:eastAsia="ko-KR"/>
              </w:rPr>
              <w:t>eed to check the feasibility.</w:t>
            </w:r>
          </w:p>
        </w:tc>
      </w:tr>
      <w:tr w:rsidR="00E17DEB" w:rsidRPr="00B70E32" w14:paraId="5FCF8DFA" w14:textId="77777777" w:rsidTr="00B42BDC">
        <w:tc>
          <w:tcPr>
            <w:tcW w:w="519" w:type="pct"/>
            <w:vAlign w:val="center"/>
          </w:tcPr>
          <w:p w14:paraId="00A04F42" w14:textId="77777777" w:rsidR="00E17DEB" w:rsidRPr="00B70E32" w:rsidRDefault="00E17DEB" w:rsidP="00797913">
            <w:pPr>
              <w:pStyle w:val="ae"/>
              <w:numPr>
                <w:ilvl w:val="0"/>
                <w:numId w:val="13"/>
              </w:numPr>
              <w:spacing w:before="60" w:after="60"/>
              <w:ind w:leftChars="0"/>
              <w:contextualSpacing/>
              <w:rPr>
                <w:rFonts w:cs="Times"/>
              </w:rPr>
            </w:pPr>
          </w:p>
        </w:tc>
        <w:tc>
          <w:tcPr>
            <w:tcW w:w="1398" w:type="pct"/>
            <w:vAlign w:val="center"/>
          </w:tcPr>
          <w:p w14:paraId="210D3536" w14:textId="77777777" w:rsidR="00E17DEB" w:rsidRPr="0082653C" w:rsidRDefault="00E17DEB" w:rsidP="00797913">
            <w:pPr>
              <w:spacing w:before="60" w:after="60"/>
            </w:pPr>
            <w:r w:rsidRPr="0082653C">
              <w:t xml:space="preserve">L3 cell measurement: </w:t>
            </w:r>
          </w:p>
          <w:p w14:paraId="12BF2A7B" w14:textId="77777777" w:rsidR="00E17DEB" w:rsidRPr="0082653C" w:rsidRDefault="00E17DEB" w:rsidP="00797913">
            <w:pPr>
              <w:pStyle w:val="ae"/>
              <w:numPr>
                <w:ilvl w:val="0"/>
                <w:numId w:val="16"/>
              </w:numPr>
              <w:overflowPunct w:val="0"/>
              <w:autoSpaceDE w:val="0"/>
              <w:autoSpaceDN w:val="0"/>
              <w:adjustRightInd w:val="0"/>
              <w:spacing w:before="60" w:after="60"/>
              <w:ind w:leftChars="0"/>
              <w:textAlignment w:val="baseline"/>
              <w:rPr>
                <w:rFonts w:eastAsia="Yu Mincho"/>
              </w:rPr>
            </w:pPr>
            <w:r w:rsidRPr="0082653C">
              <w:rPr>
                <w:rFonts w:eastAsia="Yu Mincho"/>
              </w:rPr>
              <w:t>Time domain (intra-cell)</w:t>
            </w:r>
          </w:p>
          <w:p w14:paraId="4ACD6D73" w14:textId="77777777" w:rsidR="00E17DEB" w:rsidRPr="0082653C" w:rsidRDefault="00E17DEB" w:rsidP="00797913">
            <w:pPr>
              <w:pStyle w:val="ae"/>
              <w:numPr>
                <w:ilvl w:val="0"/>
                <w:numId w:val="16"/>
              </w:numPr>
              <w:overflowPunct w:val="0"/>
              <w:autoSpaceDE w:val="0"/>
              <w:autoSpaceDN w:val="0"/>
              <w:adjustRightInd w:val="0"/>
              <w:spacing w:before="60" w:after="60"/>
              <w:ind w:leftChars="0"/>
              <w:textAlignment w:val="baseline"/>
              <w:rPr>
                <w:rFonts w:eastAsia="Yu Mincho"/>
              </w:rPr>
            </w:pPr>
            <w:r w:rsidRPr="0082653C">
              <w:rPr>
                <w:rFonts w:eastAsia="Yu Mincho"/>
              </w:rPr>
              <w:t>Freq. domain (inter-cell)</w:t>
            </w:r>
          </w:p>
          <w:p w14:paraId="45ECBA88" w14:textId="77777777" w:rsidR="00E17DEB" w:rsidRPr="0082653C" w:rsidRDefault="00E17DEB" w:rsidP="00797913">
            <w:pPr>
              <w:pStyle w:val="ae"/>
              <w:numPr>
                <w:ilvl w:val="0"/>
                <w:numId w:val="16"/>
              </w:numPr>
              <w:overflowPunct w:val="0"/>
              <w:autoSpaceDE w:val="0"/>
              <w:autoSpaceDN w:val="0"/>
              <w:adjustRightInd w:val="0"/>
              <w:spacing w:before="60" w:after="60"/>
              <w:ind w:leftChars="0"/>
              <w:textAlignment w:val="baseline"/>
            </w:pPr>
            <w:r w:rsidRPr="00B42BDC">
              <w:rPr>
                <w:rFonts w:eastAsia="Yu Mincho" w:hint="eastAsia"/>
                <w:highlight w:val="yellow"/>
              </w:rPr>
              <w:t>F</w:t>
            </w:r>
            <w:r w:rsidRPr="00B42BDC">
              <w:rPr>
                <w:rFonts w:eastAsia="Yu Mincho"/>
                <w:highlight w:val="yellow"/>
              </w:rPr>
              <w:t>req.  domain prediction for non-collocated cells (inter-cell)</w:t>
            </w:r>
          </w:p>
        </w:tc>
        <w:tc>
          <w:tcPr>
            <w:tcW w:w="617" w:type="pct"/>
            <w:vAlign w:val="center"/>
          </w:tcPr>
          <w:p w14:paraId="25BCC082" w14:textId="77777777" w:rsidR="00E17DEB" w:rsidRPr="0082653C" w:rsidRDefault="00E17DEB" w:rsidP="00797913">
            <w:pPr>
              <w:spacing w:before="60" w:after="60"/>
              <w:rPr>
                <w:lang w:val="en-US"/>
              </w:rPr>
            </w:pPr>
            <w:r w:rsidRPr="0082653C">
              <w:t>NW and UE sided model (Offline training)</w:t>
            </w:r>
          </w:p>
        </w:tc>
        <w:tc>
          <w:tcPr>
            <w:tcW w:w="685" w:type="pct"/>
            <w:vAlign w:val="center"/>
          </w:tcPr>
          <w:p w14:paraId="5532118B" w14:textId="77777777" w:rsidR="00E17DEB" w:rsidRPr="00B70E32" w:rsidRDefault="00E17DEB" w:rsidP="00797913">
            <w:pPr>
              <w:spacing w:before="60" w:after="60"/>
            </w:pPr>
            <w:r w:rsidRPr="00B70E32">
              <w:t>OPPO (a, b, c) Apple (c), Nokia (c)</w:t>
            </w:r>
          </w:p>
        </w:tc>
        <w:tc>
          <w:tcPr>
            <w:tcW w:w="685" w:type="pct"/>
            <w:vAlign w:val="center"/>
          </w:tcPr>
          <w:p w14:paraId="7CD7E4EC" w14:textId="77777777" w:rsidR="00E17DEB" w:rsidRPr="00B70E32" w:rsidRDefault="00E17DEB" w:rsidP="00797913">
            <w:pPr>
              <w:spacing w:before="60" w:after="60"/>
            </w:pPr>
            <w:r>
              <w:rPr>
                <w:rFonts w:eastAsiaTheme="minorEastAsia" w:hint="eastAsia"/>
                <w:lang w:eastAsia="ko-KR"/>
              </w:rPr>
              <w:t>M</w:t>
            </w:r>
            <w:r>
              <w:rPr>
                <w:rFonts w:eastAsiaTheme="minorEastAsia"/>
                <w:lang w:eastAsia="ko-KR"/>
              </w:rPr>
              <w:t>G reduction</w:t>
            </w:r>
          </w:p>
        </w:tc>
        <w:tc>
          <w:tcPr>
            <w:tcW w:w="583" w:type="pct"/>
            <w:vAlign w:val="center"/>
          </w:tcPr>
          <w:p w14:paraId="0176335D" w14:textId="22FF2D9C" w:rsidR="00E17DEB" w:rsidRPr="00B70E32" w:rsidRDefault="00D3530A" w:rsidP="00797913">
            <w:pPr>
              <w:spacing w:before="60" w:after="60"/>
              <w:rPr>
                <w:rFonts w:eastAsiaTheme="minorEastAsia"/>
                <w:lang w:eastAsia="zh-CN"/>
              </w:rPr>
            </w:pPr>
            <w:r>
              <w:rPr>
                <w:rFonts w:eastAsiaTheme="minorEastAsia" w:hint="eastAsia"/>
                <w:lang w:eastAsia="ko-KR"/>
              </w:rPr>
              <w:t>N</w:t>
            </w:r>
            <w:r>
              <w:rPr>
                <w:rFonts w:eastAsiaTheme="minorEastAsia"/>
                <w:lang w:eastAsia="ko-KR"/>
              </w:rPr>
              <w:t>o dependency</w:t>
            </w:r>
          </w:p>
        </w:tc>
        <w:tc>
          <w:tcPr>
            <w:tcW w:w="514" w:type="pct"/>
          </w:tcPr>
          <w:p w14:paraId="6DB4A5D2" w14:textId="77777777" w:rsidR="0038336A" w:rsidRDefault="0038336A" w:rsidP="0038336A">
            <w:pPr>
              <w:spacing w:before="60" w:after="60"/>
              <w:rPr>
                <w:rFonts w:eastAsiaTheme="minorEastAsia"/>
                <w:lang w:eastAsia="ko-KR"/>
              </w:rPr>
            </w:pPr>
            <w:r>
              <w:rPr>
                <w:rFonts w:eastAsiaTheme="minorEastAsia" w:hint="eastAsia"/>
                <w:lang w:eastAsia="ko-KR"/>
              </w:rPr>
              <w:t>N</w:t>
            </w:r>
            <w:r>
              <w:rPr>
                <w:rFonts w:eastAsiaTheme="minorEastAsia"/>
                <w:lang w:eastAsia="ko-KR"/>
              </w:rPr>
              <w:t>ot sure.</w:t>
            </w:r>
          </w:p>
          <w:p w14:paraId="464A6D76" w14:textId="77777777" w:rsidR="0038336A" w:rsidRDefault="0038336A" w:rsidP="0038336A">
            <w:pPr>
              <w:spacing w:before="60" w:after="60"/>
              <w:rPr>
                <w:rFonts w:eastAsiaTheme="minorEastAsia"/>
                <w:lang w:eastAsia="ko-KR"/>
              </w:rPr>
            </w:pPr>
            <w:r>
              <w:rPr>
                <w:rFonts w:eastAsiaTheme="minorEastAsia" w:hint="eastAsia"/>
                <w:lang w:eastAsia="ko-KR"/>
              </w:rPr>
              <w:t>L</w:t>
            </w:r>
            <w:r>
              <w:rPr>
                <w:rFonts w:eastAsiaTheme="minorEastAsia"/>
                <w:lang w:eastAsia="ko-KR"/>
              </w:rPr>
              <w:t xml:space="preserve">ooks like NW sided model. </w:t>
            </w:r>
          </w:p>
          <w:p w14:paraId="30563198" w14:textId="77777777" w:rsidR="0038336A" w:rsidRDefault="0038336A" w:rsidP="0038336A">
            <w:pPr>
              <w:spacing w:before="60" w:after="60"/>
              <w:rPr>
                <w:rFonts w:eastAsiaTheme="minorEastAsia"/>
                <w:lang w:eastAsia="ko-KR"/>
              </w:rPr>
            </w:pPr>
            <w:r>
              <w:rPr>
                <w:rFonts w:eastAsiaTheme="minorEastAsia" w:hint="eastAsia"/>
                <w:lang w:eastAsia="ko-KR"/>
              </w:rPr>
              <w:t>C</w:t>
            </w:r>
            <w:r>
              <w:rPr>
                <w:rFonts w:eastAsiaTheme="minorEastAsia"/>
                <w:lang w:eastAsia="ko-KR"/>
              </w:rPr>
              <w:t>luster based measurement for prediction.</w:t>
            </w:r>
          </w:p>
          <w:p w14:paraId="2E9D338E" w14:textId="75B95301" w:rsidR="00E17DEB" w:rsidRPr="00B70E32" w:rsidRDefault="0038336A" w:rsidP="0038336A">
            <w:pPr>
              <w:spacing w:before="60" w:after="60"/>
              <w:rPr>
                <w:rFonts w:eastAsiaTheme="minorEastAsia"/>
                <w:lang w:eastAsia="zh-CN"/>
              </w:rPr>
            </w:pPr>
            <w:r>
              <w:rPr>
                <w:rFonts w:eastAsiaTheme="minorEastAsia" w:hint="eastAsia"/>
                <w:lang w:eastAsia="ko-KR"/>
              </w:rPr>
              <w:t>N</w:t>
            </w:r>
            <w:r>
              <w:rPr>
                <w:rFonts w:eastAsiaTheme="minorEastAsia"/>
                <w:lang w:eastAsia="ko-KR"/>
              </w:rPr>
              <w:t>eed to check the feasibility.</w:t>
            </w:r>
          </w:p>
        </w:tc>
      </w:tr>
      <w:tr w:rsidR="00E17DEB" w:rsidRPr="00B70E32" w14:paraId="1494FA86" w14:textId="77777777" w:rsidTr="00B42BDC">
        <w:tc>
          <w:tcPr>
            <w:tcW w:w="519" w:type="pct"/>
            <w:vAlign w:val="center"/>
          </w:tcPr>
          <w:p w14:paraId="3886886C" w14:textId="77777777" w:rsidR="00E17DEB" w:rsidRPr="00B70E32" w:rsidRDefault="00E17DEB" w:rsidP="00797913">
            <w:pPr>
              <w:pStyle w:val="ae"/>
              <w:numPr>
                <w:ilvl w:val="0"/>
                <w:numId w:val="13"/>
              </w:numPr>
              <w:spacing w:before="60" w:after="60"/>
              <w:ind w:leftChars="0"/>
              <w:contextualSpacing/>
              <w:rPr>
                <w:rFonts w:cs="Times"/>
              </w:rPr>
            </w:pPr>
          </w:p>
        </w:tc>
        <w:tc>
          <w:tcPr>
            <w:tcW w:w="1398" w:type="pct"/>
            <w:vAlign w:val="center"/>
          </w:tcPr>
          <w:p w14:paraId="1C2C7C3D" w14:textId="77777777" w:rsidR="00E17DEB" w:rsidRPr="0082653C" w:rsidRDefault="00E17DEB" w:rsidP="00797913">
            <w:pPr>
              <w:spacing w:before="60" w:after="60"/>
            </w:pPr>
            <w:r w:rsidRPr="00B42BDC">
              <w:rPr>
                <w:highlight w:val="yellow"/>
              </w:rPr>
              <w:t>Multi-Domain L3 level Prediction for Measurement-Gap Reduction</w:t>
            </w:r>
          </w:p>
        </w:tc>
        <w:tc>
          <w:tcPr>
            <w:tcW w:w="617" w:type="pct"/>
            <w:vAlign w:val="center"/>
          </w:tcPr>
          <w:p w14:paraId="71A7044D" w14:textId="77777777" w:rsidR="00E17DEB" w:rsidRPr="0082653C" w:rsidRDefault="00E17DEB" w:rsidP="00797913">
            <w:pPr>
              <w:spacing w:before="60" w:after="60"/>
            </w:pPr>
            <w:r w:rsidRPr="0082653C">
              <w:t>UE sided model (Offline training)</w:t>
            </w:r>
          </w:p>
        </w:tc>
        <w:tc>
          <w:tcPr>
            <w:tcW w:w="685" w:type="pct"/>
            <w:vAlign w:val="center"/>
          </w:tcPr>
          <w:p w14:paraId="2F5CFD81" w14:textId="77777777" w:rsidR="00E17DEB" w:rsidRPr="00B70E32" w:rsidRDefault="00E17DEB" w:rsidP="00797913">
            <w:pPr>
              <w:spacing w:before="60" w:after="60"/>
            </w:pPr>
            <w:r w:rsidRPr="00B70E32">
              <w:rPr>
                <w:rFonts w:hint="eastAsia"/>
              </w:rPr>
              <w:t>A</w:t>
            </w:r>
            <w:r w:rsidRPr="00B70E32">
              <w:t>pple, vivo, Samsung</w:t>
            </w:r>
          </w:p>
        </w:tc>
        <w:tc>
          <w:tcPr>
            <w:tcW w:w="685" w:type="pct"/>
            <w:vAlign w:val="center"/>
          </w:tcPr>
          <w:p w14:paraId="1D75F756" w14:textId="77777777" w:rsidR="00E17DEB" w:rsidRPr="00B70E32" w:rsidRDefault="00E17DEB" w:rsidP="00797913">
            <w:pPr>
              <w:spacing w:before="60" w:after="60"/>
              <w:rPr>
                <w:rFonts w:eastAsiaTheme="minorEastAsia"/>
                <w:lang w:eastAsia="ko-KR"/>
              </w:rPr>
            </w:pPr>
            <w:r>
              <w:rPr>
                <w:rFonts w:eastAsiaTheme="minorEastAsia" w:hint="eastAsia"/>
                <w:lang w:eastAsia="ko-KR"/>
              </w:rPr>
              <w:t>M</w:t>
            </w:r>
            <w:r>
              <w:rPr>
                <w:rFonts w:eastAsiaTheme="minorEastAsia"/>
                <w:lang w:eastAsia="ko-KR"/>
              </w:rPr>
              <w:t>G reduction</w:t>
            </w:r>
          </w:p>
        </w:tc>
        <w:tc>
          <w:tcPr>
            <w:tcW w:w="583" w:type="pct"/>
            <w:vAlign w:val="center"/>
          </w:tcPr>
          <w:p w14:paraId="519E5DEE" w14:textId="3CEE221F" w:rsidR="00E17DEB" w:rsidRPr="00B70E32" w:rsidRDefault="00D3530A" w:rsidP="00797913">
            <w:pPr>
              <w:spacing w:before="60" w:after="60"/>
              <w:rPr>
                <w:rFonts w:eastAsiaTheme="minorEastAsia"/>
                <w:lang w:eastAsia="zh-CN"/>
              </w:rPr>
            </w:pPr>
            <w:r>
              <w:rPr>
                <w:rFonts w:eastAsiaTheme="minorEastAsia" w:hint="eastAsia"/>
                <w:lang w:eastAsia="ko-KR"/>
              </w:rPr>
              <w:t>N</w:t>
            </w:r>
            <w:r>
              <w:rPr>
                <w:rFonts w:eastAsiaTheme="minorEastAsia"/>
                <w:lang w:eastAsia="ko-KR"/>
              </w:rPr>
              <w:t>o dependency</w:t>
            </w:r>
          </w:p>
        </w:tc>
        <w:tc>
          <w:tcPr>
            <w:tcW w:w="514" w:type="pct"/>
          </w:tcPr>
          <w:p w14:paraId="43865C70" w14:textId="77777777" w:rsidR="00E17DEB" w:rsidRPr="00B70E32" w:rsidRDefault="00E17DEB" w:rsidP="00797913">
            <w:pPr>
              <w:spacing w:before="60" w:after="60"/>
              <w:rPr>
                <w:rFonts w:eastAsiaTheme="minorEastAsia"/>
                <w:lang w:eastAsia="zh-CN"/>
              </w:rPr>
            </w:pPr>
          </w:p>
        </w:tc>
      </w:tr>
      <w:tr w:rsidR="00E17DEB" w:rsidRPr="00B70E32" w14:paraId="127B6F61" w14:textId="77777777" w:rsidTr="00B42BDC">
        <w:tc>
          <w:tcPr>
            <w:tcW w:w="519" w:type="pct"/>
            <w:vAlign w:val="center"/>
          </w:tcPr>
          <w:p w14:paraId="325BA53F" w14:textId="77777777" w:rsidR="00E17DEB" w:rsidRPr="00B70E32" w:rsidRDefault="00E17DEB" w:rsidP="00797913">
            <w:pPr>
              <w:spacing w:before="60" w:after="60"/>
              <w:contextualSpacing/>
              <w:rPr>
                <w:rFonts w:eastAsiaTheme="minorEastAsia" w:cs="Times"/>
                <w:lang w:eastAsia="zh-CN"/>
              </w:rPr>
            </w:pPr>
            <w:r w:rsidRPr="00B70E32">
              <w:rPr>
                <w:rFonts w:eastAsiaTheme="minorEastAsia" w:cs="Times" w:hint="eastAsia"/>
                <w:lang w:eastAsia="zh-CN"/>
              </w:rPr>
              <w:t>5</w:t>
            </w:r>
            <w:r w:rsidRPr="00B70E32">
              <w:rPr>
                <w:rFonts w:eastAsiaTheme="minorEastAsia" w:cs="Times"/>
                <w:lang w:eastAsia="zh-CN"/>
              </w:rPr>
              <w:t>a</w:t>
            </w:r>
            <w:r w:rsidRPr="00B70E32">
              <w:rPr>
                <w:rFonts w:eastAsiaTheme="minorEastAsia" w:cs="Times"/>
                <w:lang w:eastAsia="zh-CN"/>
              </w:rPr>
              <w:br/>
              <w:t>(5+6 combined)</w:t>
            </w:r>
          </w:p>
        </w:tc>
        <w:tc>
          <w:tcPr>
            <w:tcW w:w="1398" w:type="pct"/>
            <w:vAlign w:val="center"/>
          </w:tcPr>
          <w:p w14:paraId="00DF2F11" w14:textId="77777777" w:rsidR="00E17DEB" w:rsidRPr="0082653C" w:rsidRDefault="00E17DEB" w:rsidP="00797913">
            <w:pPr>
              <w:spacing w:before="60" w:after="60"/>
            </w:pPr>
            <w:r w:rsidRPr="00B42BDC">
              <w:rPr>
                <w:highlight w:val="yellow"/>
              </w:rPr>
              <w:t>Dynamic Adaptation of Measurement Procedure</w:t>
            </w:r>
          </w:p>
        </w:tc>
        <w:tc>
          <w:tcPr>
            <w:tcW w:w="617" w:type="pct"/>
            <w:vAlign w:val="center"/>
          </w:tcPr>
          <w:p w14:paraId="0D1D561A" w14:textId="77777777" w:rsidR="00E17DEB" w:rsidRPr="0082653C" w:rsidRDefault="00E17DEB" w:rsidP="00797913">
            <w:pPr>
              <w:spacing w:before="60" w:after="60"/>
            </w:pPr>
            <w:r w:rsidRPr="0082653C">
              <w:rPr>
                <w:rFonts w:hint="eastAsia"/>
              </w:rPr>
              <w:t>U</w:t>
            </w:r>
            <w:r w:rsidRPr="0082653C">
              <w:t>E sided model</w:t>
            </w:r>
          </w:p>
        </w:tc>
        <w:tc>
          <w:tcPr>
            <w:tcW w:w="685" w:type="pct"/>
            <w:vAlign w:val="center"/>
          </w:tcPr>
          <w:p w14:paraId="397CDC65" w14:textId="77777777" w:rsidR="00E17DEB" w:rsidRPr="00B70E32" w:rsidRDefault="00E17DEB" w:rsidP="00797913">
            <w:pPr>
              <w:spacing w:before="60" w:after="60"/>
            </w:pPr>
            <w:r w:rsidRPr="00B70E32">
              <w:rPr>
                <w:rFonts w:hint="eastAsia"/>
              </w:rPr>
              <w:t>M</w:t>
            </w:r>
            <w:r w:rsidRPr="00B70E32">
              <w:t xml:space="preserve">ediaTek, </w:t>
            </w:r>
            <w:r w:rsidRPr="00B70E32">
              <w:rPr>
                <w:rFonts w:hint="eastAsia"/>
              </w:rPr>
              <w:t>Q</w:t>
            </w:r>
            <w:r w:rsidRPr="00B70E32">
              <w:t>ualcomm, Apple</w:t>
            </w:r>
          </w:p>
        </w:tc>
        <w:tc>
          <w:tcPr>
            <w:tcW w:w="685" w:type="pct"/>
            <w:vAlign w:val="center"/>
          </w:tcPr>
          <w:p w14:paraId="061FCF79" w14:textId="77777777" w:rsidR="00E17DEB" w:rsidRPr="00B70E32" w:rsidRDefault="00E17DEB" w:rsidP="00797913">
            <w:pPr>
              <w:spacing w:before="60" w:after="60"/>
              <w:rPr>
                <w:rFonts w:eastAsiaTheme="minorEastAsia"/>
                <w:lang w:eastAsia="ko-KR"/>
              </w:rPr>
            </w:pPr>
            <w:r>
              <w:rPr>
                <w:rFonts w:eastAsiaTheme="minorEastAsia" w:hint="eastAsia"/>
                <w:lang w:eastAsia="ko-KR"/>
              </w:rPr>
              <w:t>O</w:t>
            </w:r>
            <w:r>
              <w:rPr>
                <w:rFonts w:eastAsiaTheme="minorEastAsia"/>
                <w:lang w:eastAsia="ko-KR"/>
              </w:rPr>
              <w:t>ptimized measurement procedure, power saving, MG reduction</w:t>
            </w:r>
          </w:p>
        </w:tc>
        <w:tc>
          <w:tcPr>
            <w:tcW w:w="583" w:type="pct"/>
            <w:vAlign w:val="center"/>
          </w:tcPr>
          <w:p w14:paraId="0D66F661" w14:textId="169FE697" w:rsidR="00E17DEB" w:rsidRPr="00B70E32" w:rsidRDefault="00D3530A" w:rsidP="00797913">
            <w:pPr>
              <w:spacing w:before="60" w:after="60"/>
              <w:rPr>
                <w:rFonts w:eastAsiaTheme="minorEastAsia"/>
                <w:lang w:eastAsia="zh-CN"/>
              </w:rPr>
            </w:pPr>
            <w:r>
              <w:rPr>
                <w:rFonts w:eastAsiaTheme="minorEastAsia" w:hint="eastAsia"/>
                <w:lang w:eastAsia="ko-KR"/>
              </w:rPr>
              <w:t>N</w:t>
            </w:r>
            <w:r>
              <w:rPr>
                <w:rFonts w:eastAsiaTheme="minorEastAsia"/>
                <w:lang w:eastAsia="ko-KR"/>
              </w:rPr>
              <w:t>o dependency</w:t>
            </w:r>
          </w:p>
        </w:tc>
        <w:tc>
          <w:tcPr>
            <w:tcW w:w="514" w:type="pct"/>
          </w:tcPr>
          <w:p w14:paraId="42069B2A" w14:textId="77777777" w:rsidR="00E17DEB" w:rsidRPr="00B70E32" w:rsidRDefault="00E17DEB" w:rsidP="00797913">
            <w:pPr>
              <w:spacing w:before="60" w:after="60"/>
              <w:rPr>
                <w:rFonts w:eastAsiaTheme="minorEastAsia"/>
                <w:lang w:eastAsia="zh-CN"/>
              </w:rPr>
            </w:pPr>
          </w:p>
        </w:tc>
      </w:tr>
      <w:tr w:rsidR="00E17DEB" w:rsidRPr="00B70E32" w14:paraId="23192A41" w14:textId="77777777" w:rsidTr="00B42BDC">
        <w:tc>
          <w:tcPr>
            <w:tcW w:w="519" w:type="pct"/>
            <w:vAlign w:val="center"/>
          </w:tcPr>
          <w:p w14:paraId="246C9CE7" w14:textId="77777777" w:rsidR="00E17DEB" w:rsidRPr="00B70E32" w:rsidRDefault="00E17DEB" w:rsidP="00797913">
            <w:pPr>
              <w:spacing w:before="60" w:after="60"/>
              <w:contextualSpacing/>
              <w:rPr>
                <w:rFonts w:cs="Times"/>
              </w:rPr>
            </w:pPr>
            <w:r w:rsidRPr="00B70E32">
              <w:rPr>
                <w:rFonts w:eastAsiaTheme="minorEastAsia" w:cs="Times"/>
                <w:lang w:eastAsia="zh-CN"/>
              </w:rPr>
              <w:t>7a</w:t>
            </w:r>
            <w:r w:rsidRPr="00B70E32">
              <w:rPr>
                <w:rFonts w:eastAsiaTheme="minorEastAsia" w:cs="Times"/>
                <w:lang w:eastAsia="zh-CN"/>
              </w:rPr>
              <w:br/>
              <w:t>(7+8 combined)</w:t>
            </w:r>
          </w:p>
        </w:tc>
        <w:tc>
          <w:tcPr>
            <w:tcW w:w="1398" w:type="pct"/>
            <w:vAlign w:val="center"/>
          </w:tcPr>
          <w:p w14:paraId="75CC1A63" w14:textId="77777777" w:rsidR="00E17DEB" w:rsidRPr="0082653C" w:rsidRDefault="00E17DEB" w:rsidP="00797913">
            <w:pPr>
              <w:spacing w:before="60" w:after="60"/>
            </w:pPr>
            <w:r w:rsidRPr="00B42BDC">
              <w:rPr>
                <w:rFonts w:hint="eastAsia"/>
                <w:highlight w:val="yellow"/>
              </w:rPr>
              <w:t>S</w:t>
            </w:r>
            <w:r w:rsidRPr="00B42BDC">
              <w:rPr>
                <w:highlight w:val="yellow"/>
              </w:rPr>
              <w:t>patial domain RX beam sweeping reduction (L1/L3)</w:t>
            </w:r>
          </w:p>
        </w:tc>
        <w:tc>
          <w:tcPr>
            <w:tcW w:w="617" w:type="pct"/>
            <w:vAlign w:val="center"/>
          </w:tcPr>
          <w:p w14:paraId="321D4B51" w14:textId="77777777" w:rsidR="00E17DEB" w:rsidRPr="0082653C" w:rsidRDefault="00E17DEB" w:rsidP="00797913">
            <w:pPr>
              <w:spacing w:before="60" w:after="60"/>
            </w:pPr>
            <w:r w:rsidRPr="0082653C">
              <w:rPr>
                <w:rFonts w:hint="eastAsia"/>
              </w:rPr>
              <w:t>U</w:t>
            </w:r>
            <w:r w:rsidRPr="0082653C">
              <w:t>E sided model</w:t>
            </w:r>
          </w:p>
        </w:tc>
        <w:tc>
          <w:tcPr>
            <w:tcW w:w="685" w:type="pct"/>
            <w:vAlign w:val="center"/>
          </w:tcPr>
          <w:p w14:paraId="28DF25F0" w14:textId="77777777" w:rsidR="00E17DEB" w:rsidRPr="00B70E32" w:rsidRDefault="00E17DEB" w:rsidP="00797913">
            <w:pPr>
              <w:spacing w:before="60" w:after="60"/>
            </w:pPr>
            <w:r w:rsidRPr="00B70E32">
              <w:rPr>
                <w:rFonts w:hint="eastAsia"/>
              </w:rPr>
              <w:t>A</w:t>
            </w:r>
            <w:r w:rsidRPr="00B70E32">
              <w:t>pple (L1 for scheduling restriction and delay reductions), vivo</w:t>
            </w:r>
            <w:r w:rsidRPr="00B70E32">
              <w:rPr>
                <w:rFonts w:hint="eastAsia"/>
              </w:rPr>
              <w:t xml:space="preserve"> Q</w:t>
            </w:r>
            <w:r w:rsidRPr="00B70E32">
              <w:t>ualcomm, Apple, CMCC</w:t>
            </w:r>
            <w:r w:rsidRPr="00B70E32">
              <w:rPr>
                <w:rFonts w:eastAsiaTheme="minorEastAsia" w:hint="eastAsia"/>
                <w:lang w:eastAsia="zh-CN"/>
              </w:rPr>
              <w:t>,</w:t>
            </w:r>
            <w:r w:rsidRPr="00B70E32">
              <w:rPr>
                <w:rFonts w:eastAsiaTheme="minorEastAsia"/>
                <w:lang w:eastAsia="zh-CN"/>
              </w:rPr>
              <w:t xml:space="preserve"> Xiaomi</w:t>
            </w:r>
          </w:p>
        </w:tc>
        <w:tc>
          <w:tcPr>
            <w:tcW w:w="685" w:type="pct"/>
            <w:vAlign w:val="center"/>
          </w:tcPr>
          <w:p w14:paraId="13BF34EB" w14:textId="77777777" w:rsidR="00E17DEB" w:rsidRPr="00B70E32" w:rsidRDefault="00E17DEB" w:rsidP="00797913">
            <w:pPr>
              <w:spacing w:before="60" w:after="60"/>
              <w:rPr>
                <w:rFonts w:eastAsiaTheme="minorEastAsia"/>
                <w:lang w:eastAsia="ko-KR"/>
              </w:rPr>
            </w:pPr>
            <w:r>
              <w:rPr>
                <w:rFonts w:eastAsiaTheme="minorEastAsia" w:hint="eastAsia"/>
                <w:lang w:eastAsia="ko-KR"/>
              </w:rPr>
              <w:t>M</w:t>
            </w:r>
            <w:r>
              <w:rPr>
                <w:rFonts w:eastAsiaTheme="minorEastAsia"/>
                <w:lang w:eastAsia="ko-KR"/>
              </w:rPr>
              <w:t>easurement delay reduction</w:t>
            </w:r>
          </w:p>
        </w:tc>
        <w:tc>
          <w:tcPr>
            <w:tcW w:w="583" w:type="pct"/>
            <w:vAlign w:val="center"/>
          </w:tcPr>
          <w:p w14:paraId="295DCED9" w14:textId="0F5DF4D7" w:rsidR="00E17DEB" w:rsidRPr="00B70E32" w:rsidRDefault="00D3530A" w:rsidP="00797913">
            <w:pPr>
              <w:spacing w:before="60" w:after="60"/>
              <w:rPr>
                <w:rFonts w:eastAsiaTheme="minorEastAsia"/>
                <w:lang w:eastAsia="zh-CN"/>
              </w:rPr>
            </w:pPr>
            <w:r>
              <w:rPr>
                <w:rFonts w:eastAsiaTheme="minorEastAsia" w:hint="eastAsia"/>
                <w:lang w:eastAsia="ko-KR"/>
              </w:rPr>
              <w:t>N</w:t>
            </w:r>
            <w:r>
              <w:rPr>
                <w:rFonts w:eastAsiaTheme="minorEastAsia"/>
                <w:lang w:eastAsia="ko-KR"/>
              </w:rPr>
              <w:t>o dependency</w:t>
            </w:r>
          </w:p>
        </w:tc>
        <w:tc>
          <w:tcPr>
            <w:tcW w:w="514" w:type="pct"/>
          </w:tcPr>
          <w:p w14:paraId="0ED52C82" w14:textId="77777777" w:rsidR="00E17DEB" w:rsidRPr="00B70E32" w:rsidRDefault="00E17DEB" w:rsidP="00797913">
            <w:pPr>
              <w:spacing w:before="60" w:after="60"/>
              <w:rPr>
                <w:rFonts w:eastAsiaTheme="minorEastAsia"/>
                <w:lang w:eastAsia="zh-CN"/>
              </w:rPr>
            </w:pPr>
          </w:p>
        </w:tc>
      </w:tr>
      <w:tr w:rsidR="00E17DEB" w:rsidRPr="00B70E32" w14:paraId="4F4D1CD7" w14:textId="77777777" w:rsidTr="00B42BDC">
        <w:tc>
          <w:tcPr>
            <w:tcW w:w="519" w:type="pct"/>
            <w:vAlign w:val="center"/>
          </w:tcPr>
          <w:p w14:paraId="1776CDD7" w14:textId="77777777" w:rsidR="00E17DEB" w:rsidRPr="00B70E32" w:rsidRDefault="00E17DEB" w:rsidP="00797913">
            <w:pPr>
              <w:pStyle w:val="ae"/>
              <w:numPr>
                <w:ilvl w:val="0"/>
                <w:numId w:val="17"/>
              </w:numPr>
              <w:spacing w:before="60" w:after="60"/>
              <w:ind w:leftChars="0"/>
              <w:contextualSpacing/>
              <w:rPr>
                <w:rFonts w:cs="Times"/>
              </w:rPr>
            </w:pPr>
          </w:p>
        </w:tc>
        <w:tc>
          <w:tcPr>
            <w:tcW w:w="1398" w:type="pct"/>
            <w:vAlign w:val="center"/>
          </w:tcPr>
          <w:p w14:paraId="43C37CDC" w14:textId="77777777" w:rsidR="00E17DEB" w:rsidRPr="0082653C" w:rsidRDefault="00E17DEB" w:rsidP="00797913">
            <w:pPr>
              <w:spacing w:before="60" w:after="60"/>
            </w:pPr>
            <w:r w:rsidRPr="00B42BDC">
              <w:rPr>
                <w:highlight w:val="yellow"/>
              </w:rPr>
              <w:t xml:space="preserve">AI/ML based </w:t>
            </w:r>
            <w:r w:rsidRPr="00B42BDC">
              <w:rPr>
                <w:rFonts w:hint="eastAsia"/>
                <w:highlight w:val="yellow"/>
              </w:rPr>
              <w:t>RLM</w:t>
            </w:r>
            <w:r w:rsidRPr="00B42BDC">
              <w:rPr>
                <w:highlight w:val="yellow"/>
              </w:rPr>
              <w:t>/BFD/CBD, LTM by measurement prediction</w:t>
            </w:r>
          </w:p>
        </w:tc>
        <w:tc>
          <w:tcPr>
            <w:tcW w:w="617" w:type="pct"/>
            <w:vAlign w:val="center"/>
          </w:tcPr>
          <w:p w14:paraId="3D99CFE6" w14:textId="77777777" w:rsidR="00E17DEB" w:rsidRPr="0082653C" w:rsidRDefault="00E17DEB" w:rsidP="00797913">
            <w:pPr>
              <w:spacing w:before="60" w:after="60"/>
            </w:pPr>
            <w:r w:rsidRPr="0082653C">
              <w:rPr>
                <w:rFonts w:hint="eastAsia"/>
              </w:rPr>
              <w:t>U</w:t>
            </w:r>
            <w:r w:rsidRPr="0082653C">
              <w:t>E-sided model</w:t>
            </w:r>
          </w:p>
        </w:tc>
        <w:tc>
          <w:tcPr>
            <w:tcW w:w="685" w:type="pct"/>
            <w:vAlign w:val="center"/>
          </w:tcPr>
          <w:p w14:paraId="50C98B70" w14:textId="77777777" w:rsidR="00E17DEB" w:rsidRPr="00B70E32" w:rsidRDefault="00E17DEB" w:rsidP="00797913">
            <w:pPr>
              <w:spacing w:before="60" w:after="60"/>
            </w:pPr>
            <w:r w:rsidRPr="00B70E32">
              <w:rPr>
                <w:rFonts w:hint="eastAsia"/>
              </w:rPr>
              <w:t>O</w:t>
            </w:r>
            <w:r w:rsidRPr="00B70E32">
              <w:t>PPO, vivo (AI for RLM)</w:t>
            </w:r>
          </w:p>
        </w:tc>
        <w:tc>
          <w:tcPr>
            <w:tcW w:w="685" w:type="pct"/>
            <w:vAlign w:val="center"/>
          </w:tcPr>
          <w:p w14:paraId="5EF71C34" w14:textId="77777777" w:rsidR="00E17DEB" w:rsidRPr="00B70E32" w:rsidRDefault="00E17DEB" w:rsidP="00797913">
            <w:pPr>
              <w:spacing w:before="60" w:after="60"/>
              <w:rPr>
                <w:rFonts w:eastAsiaTheme="minorEastAsia"/>
                <w:lang w:eastAsia="ko-KR"/>
              </w:rPr>
            </w:pPr>
            <w:r>
              <w:rPr>
                <w:rFonts w:eastAsiaTheme="minorEastAsia" w:hint="eastAsia"/>
                <w:lang w:eastAsia="ko-KR"/>
              </w:rPr>
              <w:t>E</w:t>
            </w:r>
            <w:r>
              <w:rPr>
                <w:rFonts w:eastAsiaTheme="minorEastAsia"/>
                <w:lang w:eastAsia="ko-KR"/>
              </w:rPr>
              <w:t>arly decision making</w:t>
            </w:r>
          </w:p>
        </w:tc>
        <w:tc>
          <w:tcPr>
            <w:tcW w:w="583" w:type="pct"/>
            <w:vAlign w:val="center"/>
          </w:tcPr>
          <w:p w14:paraId="4901F2E6" w14:textId="2286A89C" w:rsidR="00E17DEB" w:rsidRPr="00B70E32" w:rsidRDefault="00D3530A" w:rsidP="00797913">
            <w:pPr>
              <w:spacing w:before="60" w:after="60"/>
              <w:rPr>
                <w:rFonts w:eastAsiaTheme="minorEastAsia"/>
                <w:lang w:eastAsia="zh-CN"/>
              </w:rPr>
            </w:pPr>
            <w:r>
              <w:rPr>
                <w:rFonts w:eastAsiaTheme="minorEastAsia" w:hint="eastAsia"/>
                <w:lang w:eastAsia="ko-KR"/>
              </w:rPr>
              <w:t>N</w:t>
            </w:r>
            <w:r>
              <w:rPr>
                <w:rFonts w:eastAsiaTheme="minorEastAsia"/>
                <w:lang w:eastAsia="ko-KR"/>
              </w:rPr>
              <w:t>o dependency</w:t>
            </w:r>
          </w:p>
        </w:tc>
        <w:tc>
          <w:tcPr>
            <w:tcW w:w="514" w:type="pct"/>
          </w:tcPr>
          <w:p w14:paraId="6AD02CA1" w14:textId="77777777" w:rsidR="00E17DEB" w:rsidRPr="00B70E32" w:rsidRDefault="00E17DEB" w:rsidP="00797913">
            <w:pPr>
              <w:spacing w:before="60" w:after="60"/>
              <w:rPr>
                <w:rFonts w:eastAsiaTheme="minorEastAsia"/>
                <w:lang w:eastAsia="zh-CN"/>
              </w:rPr>
            </w:pPr>
          </w:p>
        </w:tc>
      </w:tr>
      <w:tr w:rsidR="00E17DEB" w:rsidRPr="00B70E32" w14:paraId="305AEA06" w14:textId="77777777" w:rsidTr="00B42BDC">
        <w:tc>
          <w:tcPr>
            <w:tcW w:w="519" w:type="pct"/>
            <w:vAlign w:val="center"/>
          </w:tcPr>
          <w:p w14:paraId="5C5843CA" w14:textId="77777777" w:rsidR="00E17DEB" w:rsidRPr="00B70E32" w:rsidRDefault="00E17DEB" w:rsidP="00797913">
            <w:pPr>
              <w:pStyle w:val="ae"/>
              <w:numPr>
                <w:ilvl w:val="0"/>
                <w:numId w:val="17"/>
              </w:numPr>
              <w:spacing w:before="60" w:after="60"/>
              <w:ind w:leftChars="0"/>
              <w:contextualSpacing/>
              <w:rPr>
                <w:rFonts w:cs="Times"/>
              </w:rPr>
            </w:pPr>
          </w:p>
        </w:tc>
        <w:tc>
          <w:tcPr>
            <w:tcW w:w="1398" w:type="pct"/>
            <w:vAlign w:val="center"/>
          </w:tcPr>
          <w:p w14:paraId="412D7480" w14:textId="77777777" w:rsidR="00E17DEB" w:rsidRPr="0082653C" w:rsidRDefault="00E17DEB" w:rsidP="00797913">
            <w:pPr>
              <w:spacing w:before="60" w:after="60"/>
            </w:pPr>
            <w:r w:rsidRPr="0082653C">
              <w:t>AI/ML based SCell related enhancement by measurement prediction</w:t>
            </w:r>
          </w:p>
        </w:tc>
        <w:tc>
          <w:tcPr>
            <w:tcW w:w="617" w:type="pct"/>
            <w:vAlign w:val="center"/>
          </w:tcPr>
          <w:p w14:paraId="07DB1D5B" w14:textId="77777777" w:rsidR="00E17DEB" w:rsidRPr="0082653C" w:rsidRDefault="00E17DEB" w:rsidP="00797913">
            <w:pPr>
              <w:spacing w:before="60" w:after="60"/>
              <w:rPr>
                <w:lang w:val="en-US"/>
              </w:rPr>
            </w:pPr>
            <w:r w:rsidRPr="0082653C">
              <w:rPr>
                <w:rFonts w:hint="eastAsia"/>
              </w:rPr>
              <w:t>U</w:t>
            </w:r>
            <w:r w:rsidRPr="0082653C">
              <w:t>E-sided model</w:t>
            </w:r>
          </w:p>
        </w:tc>
        <w:tc>
          <w:tcPr>
            <w:tcW w:w="685" w:type="pct"/>
            <w:vAlign w:val="center"/>
          </w:tcPr>
          <w:p w14:paraId="7C01F124" w14:textId="77777777" w:rsidR="00E17DEB" w:rsidRPr="00B70E32" w:rsidRDefault="00E17DEB" w:rsidP="00797913">
            <w:pPr>
              <w:spacing w:before="60" w:after="60"/>
            </w:pPr>
            <w:r w:rsidRPr="00B70E32">
              <w:rPr>
                <w:rFonts w:hint="eastAsia"/>
              </w:rPr>
              <w:t>O</w:t>
            </w:r>
            <w:r w:rsidRPr="00B70E32">
              <w:t>PPO</w:t>
            </w:r>
          </w:p>
        </w:tc>
        <w:tc>
          <w:tcPr>
            <w:tcW w:w="685" w:type="pct"/>
            <w:vAlign w:val="center"/>
          </w:tcPr>
          <w:p w14:paraId="718CDE0C" w14:textId="77777777" w:rsidR="00E17DEB" w:rsidRPr="00B70E32" w:rsidRDefault="00E17DEB" w:rsidP="00797913">
            <w:pPr>
              <w:spacing w:before="60" w:after="60"/>
              <w:rPr>
                <w:lang w:eastAsia="ko-KR"/>
              </w:rPr>
            </w:pPr>
            <w:r>
              <w:rPr>
                <w:rFonts w:hint="eastAsia"/>
                <w:lang w:eastAsia="ko-KR"/>
              </w:rPr>
              <w:t>L</w:t>
            </w:r>
            <w:r>
              <w:rPr>
                <w:lang w:eastAsia="ko-KR"/>
              </w:rPr>
              <w:t>ittle benefit</w:t>
            </w:r>
          </w:p>
        </w:tc>
        <w:tc>
          <w:tcPr>
            <w:tcW w:w="583" w:type="pct"/>
            <w:vAlign w:val="center"/>
          </w:tcPr>
          <w:p w14:paraId="442F68D2" w14:textId="77777777" w:rsidR="00E17DEB" w:rsidRPr="00B70E32" w:rsidRDefault="00E17DEB" w:rsidP="00797913">
            <w:pPr>
              <w:spacing w:before="60" w:after="60"/>
              <w:rPr>
                <w:rFonts w:eastAsiaTheme="minorEastAsia"/>
                <w:lang w:eastAsia="zh-CN"/>
              </w:rPr>
            </w:pPr>
          </w:p>
        </w:tc>
        <w:tc>
          <w:tcPr>
            <w:tcW w:w="514" w:type="pct"/>
          </w:tcPr>
          <w:p w14:paraId="69D520DF" w14:textId="77777777" w:rsidR="00E17DEB" w:rsidRPr="00B70E32" w:rsidRDefault="00E17DEB" w:rsidP="00797913">
            <w:pPr>
              <w:spacing w:before="60" w:after="60"/>
              <w:rPr>
                <w:rFonts w:eastAsiaTheme="minorEastAsia"/>
                <w:lang w:eastAsia="zh-CN"/>
              </w:rPr>
            </w:pPr>
          </w:p>
        </w:tc>
      </w:tr>
      <w:tr w:rsidR="00E17DEB" w:rsidRPr="00B70E32" w14:paraId="7D66FB77" w14:textId="77777777" w:rsidTr="00B42BDC">
        <w:tc>
          <w:tcPr>
            <w:tcW w:w="519" w:type="pct"/>
            <w:vAlign w:val="center"/>
          </w:tcPr>
          <w:p w14:paraId="2AD0A7F2" w14:textId="77777777" w:rsidR="00E17DEB" w:rsidRPr="00B70E32" w:rsidRDefault="00E17DEB" w:rsidP="00797913">
            <w:pPr>
              <w:pStyle w:val="ae"/>
              <w:numPr>
                <w:ilvl w:val="0"/>
                <w:numId w:val="17"/>
              </w:numPr>
              <w:spacing w:before="60" w:after="60"/>
              <w:ind w:leftChars="0"/>
              <w:contextualSpacing/>
              <w:rPr>
                <w:rFonts w:cs="Times"/>
              </w:rPr>
            </w:pPr>
          </w:p>
        </w:tc>
        <w:tc>
          <w:tcPr>
            <w:tcW w:w="1398" w:type="pct"/>
            <w:vAlign w:val="center"/>
          </w:tcPr>
          <w:p w14:paraId="21C7B87F" w14:textId="77777777" w:rsidR="00E17DEB" w:rsidRPr="0082653C" w:rsidRDefault="00E17DEB" w:rsidP="00797913">
            <w:pPr>
              <w:spacing w:before="60" w:after="60"/>
            </w:pPr>
            <w:r w:rsidRPr="00B42BDC">
              <w:rPr>
                <w:highlight w:val="yellow"/>
              </w:rPr>
              <w:t>AI-based prediction for enhanced s-measure mechanism</w:t>
            </w:r>
            <w:r w:rsidRPr="0082653C">
              <w:t xml:space="preserve"> </w:t>
            </w:r>
          </w:p>
        </w:tc>
        <w:tc>
          <w:tcPr>
            <w:tcW w:w="617" w:type="pct"/>
            <w:vAlign w:val="center"/>
          </w:tcPr>
          <w:p w14:paraId="05FDA1DA" w14:textId="77777777" w:rsidR="00E17DEB" w:rsidRPr="0082653C" w:rsidRDefault="00E17DEB" w:rsidP="00797913">
            <w:pPr>
              <w:spacing w:before="60" w:after="60"/>
            </w:pPr>
            <w:r w:rsidRPr="0082653C">
              <w:t>UE-sided model</w:t>
            </w:r>
          </w:p>
        </w:tc>
        <w:tc>
          <w:tcPr>
            <w:tcW w:w="685" w:type="pct"/>
            <w:vAlign w:val="center"/>
          </w:tcPr>
          <w:p w14:paraId="6E36E722" w14:textId="77777777" w:rsidR="00E17DEB" w:rsidRPr="00B70E32" w:rsidRDefault="00E17DEB" w:rsidP="00797913">
            <w:pPr>
              <w:spacing w:before="60" w:after="60"/>
            </w:pPr>
            <w:r w:rsidRPr="00B70E32">
              <w:rPr>
                <w:rFonts w:hint="eastAsia"/>
              </w:rPr>
              <w:t>v</w:t>
            </w:r>
            <w:r w:rsidRPr="00B70E32">
              <w:t>ivo</w:t>
            </w:r>
          </w:p>
        </w:tc>
        <w:tc>
          <w:tcPr>
            <w:tcW w:w="685" w:type="pct"/>
            <w:vAlign w:val="center"/>
          </w:tcPr>
          <w:p w14:paraId="4B4DF35E" w14:textId="77777777" w:rsidR="00E17DEB" w:rsidRPr="00B70E32" w:rsidRDefault="00E17DEB" w:rsidP="00797913">
            <w:pPr>
              <w:spacing w:before="60" w:after="60"/>
              <w:rPr>
                <w:rFonts w:eastAsiaTheme="minorEastAsia"/>
                <w:lang w:eastAsia="ko-KR"/>
              </w:rPr>
            </w:pPr>
            <w:r>
              <w:rPr>
                <w:rFonts w:eastAsiaTheme="minorEastAsia"/>
                <w:lang w:eastAsia="ko-KR"/>
              </w:rPr>
              <w:t>Better mobility performance</w:t>
            </w:r>
          </w:p>
        </w:tc>
        <w:tc>
          <w:tcPr>
            <w:tcW w:w="583" w:type="pct"/>
            <w:vAlign w:val="center"/>
          </w:tcPr>
          <w:p w14:paraId="087E4C45" w14:textId="2AAD6AC3" w:rsidR="00E17DEB" w:rsidRPr="00B70E32" w:rsidRDefault="00B42BDC" w:rsidP="00797913">
            <w:pPr>
              <w:spacing w:before="60" w:after="60"/>
              <w:rPr>
                <w:rFonts w:eastAsiaTheme="minorEastAsia"/>
                <w:lang w:eastAsia="ko-KR"/>
              </w:rPr>
            </w:pPr>
            <w:r>
              <w:rPr>
                <w:rFonts w:eastAsiaTheme="minorEastAsia" w:hint="eastAsia"/>
                <w:lang w:eastAsia="ko-KR"/>
              </w:rPr>
              <w:t>N</w:t>
            </w:r>
            <w:r>
              <w:rPr>
                <w:rFonts w:eastAsiaTheme="minorEastAsia"/>
                <w:lang w:eastAsia="ko-KR"/>
              </w:rPr>
              <w:t>o dependency</w:t>
            </w:r>
          </w:p>
        </w:tc>
        <w:tc>
          <w:tcPr>
            <w:tcW w:w="514" w:type="pct"/>
          </w:tcPr>
          <w:p w14:paraId="7040B4DA" w14:textId="77777777" w:rsidR="00E17DEB" w:rsidRPr="00B70E32" w:rsidRDefault="00E17DEB" w:rsidP="00797913">
            <w:pPr>
              <w:spacing w:before="60" w:after="60"/>
              <w:rPr>
                <w:rFonts w:eastAsiaTheme="minorEastAsia"/>
                <w:lang w:eastAsia="zh-CN"/>
              </w:rPr>
            </w:pPr>
          </w:p>
        </w:tc>
      </w:tr>
      <w:tr w:rsidR="00E17DEB" w:rsidRPr="00B70E32" w14:paraId="33536D56" w14:textId="77777777" w:rsidTr="00B42BDC">
        <w:tc>
          <w:tcPr>
            <w:tcW w:w="519" w:type="pct"/>
            <w:vAlign w:val="center"/>
          </w:tcPr>
          <w:p w14:paraId="72C9F033" w14:textId="77777777" w:rsidR="00E17DEB" w:rsidRPr="00B70E32" w:rsidRDefault="00E17DEB" w:rsidP="00797913">
            <w:pPr>
              <w:pStyle w:val="ae"/>
              <w:numPr>
                <w:ilvl w:val="0"/>
                <w:numId w:val="17"/>
              </w:numPr>
              <w:spacing w:before="60" w:after="60"/>
              <w:ind w:leftChars="0"/>
              <w:contextualSpacing/>
              <w:rPr>
                <w:rFonts w:cs="Times"/>
                <w:lang w:eastAsia="zh-CN"/>
              </w:rPr>
            </w:pPr>
          </w:p>
        </w:tc>
        <w:tc>
          <w:tcPr>
            <w:tcW w:w="1398" w:type="pct"/>
            <w:vAlign w:val="center"/>
          </w:tcPr>
          <w:p w14:paraId="4810CAFD" w14:textId="77777777" w:rsidR="00E17DEB" w:rsidRPr="0082653C" w:rsidRDefault="00E17DEB" w:rsidP="00797913">
            <w:pPr>
              <w:spacing w:before="60" w:after="60"/>
            </w:pPr>
            <w:r w:rsidRPr="0082653C">
              <w:t>AI/ML based AGC through temporal/frequency domain prediction</w:t>
            </w:r>
          </w:p>
        </w:tc>
        <w:tc>
          <w:tcPr>
            <w:tcW w:w="617" w:type="pct"/>
            <w:vAlign w:val="center"/>
          </w:tcPr>
          <w:p w14:paraId="47482C7E" w14:textId="77777777" w:rsidR="00E17DEB" w:rsidRPr="0082653C" w:rsidRDefault="00E17DEB" w:rsidP="00797913">
            <w:pPr>
              <w:spacing w:before="60" w:after="60"/>
            </w:pPr>
            <w:r w:rsidRPr="0082653C">
              <w:rPr>
                <w:rFonts w:hint="eastAsia"/>
              </w:rPr>
              <w:t>U</w:t>
            </w:r>
            <w:r w:rsidRPr="0082653C">
              <w:t>E-sided model</w:t>
            </w:r>
          </w:p>
        </w:tc>
        <w:tc>
          <w:tcPr>
            <w:tcW w:w="685" w:type="pct"/>
            <w:vAlign w:val="center"/>
          </w:tcPr>
          <w:p w14:paraId="36DFBCC9" w14:textId="77777777" w:rsidR="00E17DEB" w:rsidRPr="00B70E32" w:rsidRDefault="00E17DEB" w:rsidP="00797913">
            <w:pPr>
              <w:spacing w:before="60" w:after="60"/>
            </w:pPr>
            <w:r w:rsidRPr="00B70E32">
              <w:rPr>
                <w:rFonts w:hint="eastAsia"/>
              </w:rPr>
              <w:t>Z</w:t>
            </w:r>
            <w:r w:rsidRPr="00B70E32">
              <w:t>TE</w:t>
            </w:r>
          </w:p>
        </w:tc>
        <w:tc>
          <w:tcPr>
            <w:tcW w:w="685" w:type="pct"/>
            <w:vAlign w:val="center"/>
          </w:tcPr>
          <w:p w14:paraId="405A2AC9" w14:textId="77777777" w:rsidR="00E17DEB" w:rsidRPr="00B70E32" w:rsidRDefault="00E17DEB" w:rsidP="00797913">
            <w:pPr>
              <w:spacing w:before="60" w:after="60"/>
              <w:rPr>
                <w:rFonts w:eastAsiaTheme="minorEastAsia"/>
                <w:lang w:eastAsia="zh-CN"/>
              </w:rPr>
            </w:pPr>
            <w:r>
              <w:rPr>
                <w:rFonts w:eastAsiaTheme="minorEastAsia" w:hint="eastAsia"/>
                <w:lang w:eastAsia="ko-KR"/>
              </w:rPr>
              <w:t>N</w:t>
            </w:r>
            <w:r>
              <w:rPr>
                <w:rFonts w:eastAsiaTheme="minorEastAsia"/>
                <w:lang w:eastAsia="ko-KR"/>
              </w:rPr>
              <w:t>o benefits</w:t>
            </w:r>
          </w:p>
        </w:tc>
        <w:tc>
          <w:tcPr>
            <w:tcW w:w="583" w:type="pct"/>
            <w:vAlign w:val="center"/>
          </w:tcPr>
          <w:p w14:paraId="5E282A99" w14:textId="77777777" w:rsidR="00E17DEB" w:rsidRPr="00B70E32" w:rsidRDefault="00E17DEB" w:rsidP="00797913">
            <w:pPr>
              <w:spacing w:before="60" w:after="60"/>
              <w:rPr>
                <w:rFonts w:eastAsiaTheme="minorEastAsia"/>
                <w:lang w:eastAsia="zh-CN"/>
              </w:rPr>
            </w:pPr>
          </w:p>
        </w:tc>
        <w:tc>
          <w:tcPr>
            <w:tcW w:w="514" w:type="pct"/>
          </w:tcPr>
          <w:p w14:paraId="45F717A8" w14:textId="77777777" w:rsidR="00E17DEB" w:rsidRPr="00B70E32" w:rsidRDefault="00E17DEB" w:rsidP="00797913">
            <w:pPr>
              <w:spacing w:before="60" w:after="60"/>
              <w:rPr>
                <w:rFonts w:eastAsiaTheme="minorEastAsia"/>
                <w:lang w:eastAsia="zh-CN"/>
              </w:rPr>
            </w:pPr>
          </w:p>
        </w:tc>
      </w:tr>
      <w:tr w:rsidR="00E17DEB" w:rsidRPr="00B70E32" w14:paraId="2DBCA842" w14:textId="77777777" w:rsidTr="00B42BDC">
        <w:tc>
          <w:tcPr>
            <w:tcW w:w="519" w:type="pct"/>
            <w:vAlign w:val="center"/>
          </w:tcPr>
          <w:p w14:paraId="229645E6" w14:textId="77777777" w:rsidR="00E17DEB" w:rsidRPr="00B70E32" w:rsidRDefault="00E17DEB" w:rsidP="00797913">
            <w:pPr>
              <w:pStyle w:val="ae"/>
              <w:numPr>
                <w:ilvl w:val="0"/>
                <w:numId w:val="17"/>
              </w:numPr>
              <w:spacing w:before="60" w:after="60"/>
              <w:ind w:leftChars="0"/>
              <w:contextualSpacing/>
              <w:rPr>
                <w:rFonts w:cs="Times"/>
                <w:lang w:eastAsia="zh-CN"/>
              </w:rPr>
            </w:pPr>
          </w:p>
        </w:tc>
        <w:tc>
          <w:tcPr>
            <w:tcW w:w="1398" w:type="pct"/>
            <w:vAlign w:val="center"/>
          </w:tcPr>
          <w:p w14:paraId="7A04513B" w14:textId="77777777" w:rsidR="00E17DEB" w:rsidRPr="0082653C" w:rsidRDefault="00E17DEB" w:rsidP="00797913">
            <w:pPr>
              <w:spacing w:before="60" w:after="60"/>
            </w:pPr>
            <w:r w:rsidRPr="0082653C">
              <w:t>AI/ML based DL sync through temporal/frequency domain prediction</w:t>
            </w:r>
          </w:p>
        </w:tc>
        <w:tc>
          <w:tcPr>
            <w:tcW w:w="617" w:type="pct"/>
            <w:vAlign w:val="center"/>
          </w:tcPr>
          <w:p w14:paraId="12AD4BFB" w14:textId="77777777" w:rsidR="00E17DEB" w:rsidRPr="0082653C" w:rsidRDefault="00E17DEB" w:rsidP="00797913">
            <w:pPr>
              <w:spacing w:before="60" w:after="60"/>
            </w:pPr>
            <w:r w:rsidRPr="0082653C">
              <w:rPr>
                <w:rFonts w:hint="eastAsia"/>
              </w:rPr>
              <w:t>U</w:t>
            </w:r>
            <w:r w:rsidRPr="0082653C">
              <w:t>E-sided model</w:t>
            </w:r>
          </w:p>
        </w:tc>
        <w:tc>
          <w:tcPr>
            <w:tcW w:w="685" w:type="pct"/>
            <w:vAlign w:val="center"/>
          </w:tcPr>
          <w:p w14:paraId="1D48A64A" w14:textId="77777777" w:rsidR="00E17DEB" w:rsidRPr="00B70E32" w:rsidRDefault="00E17DEB" w:rsidP="00797913">
            <w:pPr>
              <w:spacing w:before="60" w:after="60"/>
            </w:pPr>
            <w:r w:rsidRPr="00B70E32">
              <w:rPr>
                <w:rFonts w:hint="eastAsia"/>
              </w:rPr>
              <w:t>Z</w:t>
            </w:r>
            <w:r w:rsidRPr="00B70E32">
              <w:t>TE</w:t>
            </w:r>
          </w:p>
        </w:tc>
        <w:tc>
          <w:tcPr>
            <w:tcW w:w="685" w:type="pct"/>
            <w:vAlign w:val="center"/>
          </w:tcPr>
          <w:p w14:paraId="07203104" w14:textId="77777777" w:rsidR="00E17DEB" w:rsidRPr="00B70E32" w:rsidRDefault="00E17DEB" w:rsidP="00797913">
            <w:pPr>
              <w:spacing w:before="60" w:after="60"/>
              <w:rPr>
                <w:rFonts w:eastAsiaTheme="minorEastAsia"/>
                <w:lang w:eastAsia="ko-KR"/>
              </w:rPr>
            </w:pPr>
            <w:r>
              <w:rPr>
                <w:rFonts w:eastAsiaTheme="minorEastAsia" w:hint="eastAsia"/>
                <w:lang w:eastAsia="ko-KR"/>
              </w:rPr>
              <w:t>N</w:t>
            </w:r>
            <w:r>
              <w:rPr>
                <w:rFonts w:eastAsiaTheme="minorEastAsia"/>
                <w:lang w:eastAsia="ko-KR"/>
              </w:rPr>
              <w:t>o benefits</w:t>
            </w:r>
          </w:p>
        </w:tc>
        <w:tc>
          <w:tcPr>
            <w:tcW w:w="583" w:type="pct"/>
            <w:vAlign w:val="center"/>
          </w:tcPr>
          <w:p w14:paraId="7905088B" w14:textId="77777777" w:rsidR="00E17DEB" w:rsidRPr="00B70E32" w:rsidRDefault="00E17DEB" w:rsidP="00797913">
            <w:pPr>
              <w:spacing w:before="60" w:after="60"/>
              <w:rPr>
                <w:rFonts w:eastAsiaTheme="minorEastAsia"/>
                <w:lang w:eastAsia="zh-CN"/>
              </w:rPr>
            </w:pPr>
          </w:p>
        </w:tc>
        <w:tc>
          <w:tcPr>
            <w:tcW w:w="514" w:type="pct"/>
          </w:tcPr>
          <w:p w14:paraId="5125AF23" w14:textId="77777777" w:rsidR="00E17DEB" w:rsidRPr="00B70E32" w:rsidRDefault="00E17DEB" w:rsidP="00797913">
            <w:pPr>
              <w:spacing w:before="60" w:after="60"/>
              <w:rPr>
                <w:rFonts w:eastAsiaTheme="minorEastAsia"/>
                <w:lang w:eastAsia="zh-CN"/>
              </w:rPr>
            </w:pPr>
          </w:p>
        </w:tc>
      </w:tr>
      <w:tr w:rsidR="00E17DEB" w14:paraId="08DBD980" w14:textId="77777777" w:rsidTr="00B42BDC">
        <w:tc>
          <w:tcPr>
            <w:tcW w:w="519" w:type="pct"/>
            <w:vAlign w:val="center"/>
          </w:tcPr>
          <w:p w14:paraId="398FBDF3" w14:textId="77777777" w:rsidR="00E17DEB" w:rsidRPr="00B70E32" w:rsidRDefault="00E17DEB" w:rsidP="00797913">
            <w:pPr>
              <w:pStyle w:val="ae"/>
              <w:numPr>
                <w:ilvl w:val="0"/>
                <w:numId w:val="17"/>
              </w:numPr>
              <w:spacing w:before="60" w:after="60"/>
              <w:ind w:leftChars="0"/>
              <w:contextualSpacing/>
              <w:rPr>
                <w:rFonts w:cs="Times"/>
                <w:lang w:eastAsia="zh-CN"/>
              </w:rPr>
            </w:pPr>
          </w:p>
        </w:tc>
        <w:tc>
          <w:tcPr>
            <w:tcW w:w="1398" w:type="pct"/>
            <w:vAlign w:val="center"/>
          </w:tcPr>
          <w:p w14:paraId="5A76E22D" w14:textId="77777777" w:rsidR="00E17DEB" w:rsidRPr="0082653C" w:rsidRDefault="00E17DEB" w:rsidP="00797913">
            <w:pPr>
              <w:spacing w:before="60" w:after="60"/>
            </w:pPr>
            <w:r w:rsidRPr="0082653C">
              <w:t xml:space="preserve">AI abstraction of the wireless environment to facilitate data </w:t>
            </w:r>
            <w:r w:rsidRPr="0082653C">
              <w:lastRenderedPageBreak/>
              <w:t>scheduling and network power saving</w:t>
            </w:r>
          </w:p>
        </w:tc>
        <w:tc>
          <w:tcPr>
            <w:tcW w:w="617" w:type="pct"/>
            <w:vAlign w:val="center"/>
          </w:tcPr>
          <w:p w14:paraId="1DCFBC74" w14:textId="77777777" w:rsidR="00E17DEB" w:rsidRPr="0082653C" w:rsidRDefault="00E17DEB" w:rsidP="00797913">
            <w:pPr>
              <w:spacing w:before="60" w:after="60"/>
            </w:pPr>
            <w:r w:rsidRPr="0082653C">
              <w:rPr>
                <w:rFonts w:hint="eastAsia"/>
              </w:rPr>
              <w:lastRenderedPageBreak/>
              <w:t>N</w:t>
            </w:r>
            <w:r w:rsidRPr="0082653C">
              <w:t>W-sided model</w:t>
            </w:r>
          </w:p>
        </w:tc>
        <w:tc>
          <w:tcPr>
            <w:tcW w:w="685" w:type="pct"/>
            <w:vAlign w:val="center"/>
          </w:tcPr>
          <w:p w14:paraId="457D7B64" w14:textId="77777777" w:rsidR="00E17DEB" w:rsidRDefault="00E17DEB" w:rsidP="00797913">
            <w:pPr>
              <w:spacing w:before="60" w:after="60"/>
            </w:pPr>
            <w:r w:rsidRPr="00B70E32">
              <w:rPr>
                <w:rFonts w:hint="eastAsia"/>
              </w:rPr>
              <w:t>C</w:t>
            </w:r>
            <w:r w:rsidRPr="00B70E32">
              <w:t>ATT</w:t>
            </w:r>
          </w:p>
        </w:tc>
        <w:tc>
          <w:tcPr>
            <w:tcW w:w="685" w:type="pct"/>
            <w:vAlign w:val="center"/>
          </w:tcPr>
          <w:p w14:paraId="79F38F94" w14:textId="77777777" w:rsidR="00E17DEB" w:rsidRPr="003765E2" w:rsidRDefault="00E17DEB" w:rsidP="00797913">
            <w:pPr>
              <w:spacing w:before="60" w:after="60"/>
              <w:rPr>
                <w:rFonts w:eastAsiaTheme="minorEastAsia"/>
                <w:lang w:eastAsia="ko-KR"/>
              </w:rPr>
            </w:pPr>
            <w:r>
              <w:rPr>
                <w:rFonts w:eastAsiaTheme="minorEastAsia" w:hint="eastAsia"/>
                <w:lang w:eastAsia="ko-KR"/>
              </w:rPr>
              <w:t>N</w:t>
            </w:r>
            <w:r>
              <w:rPr>
                <w:rFonts w:eastAsiaTheme="minorEastAsia"/>
                <w:lang w:eastAsia="ko-KR"/>
              </w:rPr>
              <w:t>eed to clarify more</w:t>
            </w:r>
          </w:p>
        </w:tc>
        <w:tc>
          <w:tcPr>
            <w:tcW w:w="583" w:type="pct"/>
            <w:vAlign w:val="center"/>
          </w:tcPr>
          <w:p w14:paraId="0FD82252" w14:textId="77777777" w:rsidR="00E17DEB" w:rsidRDefault="00E17DEB" w:rsidP="00797913">
            <w:pPr>
              <w:spacing w:before="60" w:after="60"/>
              <w:rPr>
                <w:rFonts w:eastAsiaTheme="minorEastAsia"/>
                <w:lang w:eastAsia="zh-CN"/>
              </w:rPr>
            </w:pPr>
          </w:p>
        </w:tc>
        <w:tc>
          <w:tcPr>
            <w:tcW w:w="514" w:type="pct"/>
          </w:tcPr>
          <w:p w14:paraId="71A95983" w14:textId="77777777" w:rsidR="00E17DEB" w:rsidRDefault="00E17DEB" w:rsidP="00797913">
            <w:pPr>
              <w:spacing w:before="60" w:after="60"/>
              <w:rPr>
                <w:rFonts w:eastAsiaTheme="minorEastAsia"/>
                <w:lang w:eastAsia="zh-CN"/>
              </w:rPr>
            </w:pPr>
          </w:p>
        </w:tc>
      </w:tr>
    </w:tbl>
    <w:p w14:paraId="7B3B027D" w14:textId="77777777" w:rsidR="00E17DEB" w:rsidRPr="008D487E" w:rsidRDefault="00E17DEB" w:rsidP="00EC3FDF">
      <w:pPr>
        <w:pStyle w:val="a1"/>
        <w:jc w:val="both"/>
        <w:rPr>
          <w:lang w:eastAsia="ko-KR"/>
        </w:rPr>
      </w:pPr>
    </w:p>
    <w:p w14:paraId="19C15425" w14:textId="4EF29D74" w:rsidR="001171FA" w:rsidRPr="00CB12AA" w:rsidRDefault="004D5496">
      <w:pPr>
        <w:pStyle w:val="1"/>
        <w:numPr>
          <w:ilvl w:val="0"/>
          <w:numId w:val="7"/>
        </w:numPr>
        <w:jc w:val="both"/>
        <w:rPr>
          <w:lang w:val="en-US" w:eastAsia="ko-KR"/>
        </w:rPr>
      </w:pPr>
      <w:bookmarkStart w:id="5" w:name="_Toc213069583"/>
      <w:r w:rsidRPr="00CB12AA">
        <w:rPr>
          <w:lang w:val="en-US" w:eastAsia="ko-KR"/>
        </w:rPr>
        <w:t>C</w:t>
      </w:r>
      <w:r w:rsidR="001171FA" w:rsidRPr="00CB12AA">
        <w:rPr>
          <w:rFonts w:hint="eastAsia"/>
          <w:lang w:val="en-US" w:eastAsia="ko-KR"/>
        </w:rPr>
        <w:t>onclusion</w:t>
      </w:r>
      <w:bookmarkEnd w:id="5"/>
      <w:r w:rsidR="001171FA" w:rsidRPr="00CB12AA">
        <w:rPr>
          <w:rFonts w:hint="eastAsia"/>
          <w:lang w:val="en-US" w:eastAsia="ko-KR"/>
        </w:rPr>
        <w:t xml:space="preserve"> </w:t>
      </w:r>
    </w:p>
    <w:p w14:paraId="23204400" w14:textId="62EFF13D" w:rsidR="00036060"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WF [1], and we propose</w:t>
      </w:r>
    </w:p>
    <w:p w14:paraId="7CC8EDD7" w14:textId="77777777" w:rsidR="00FE3951" w:rsidRDefault="00FE3951" w:rsidP="00FE3951">
      <w:pPr>
        <w:pStyle w:val="a1"/>
        <w:jc w:val="both"/>
        <w:rPr>
          <w:lang w:eastAsia="ko-KR"/>
        </w:rPr>
      </w:pPr>
      <w:r>
        <w:rPr>
          <w:b/>
          <w:bCs/>
          <w:i/>
          <w:iCs/>
        </w:rPr>
        <w:t xml:space="preserve">Proposal </w:t>
      </w:r>
      <w:r>
        <w:rPr>
          <w:rFonts w:hint="eastAsia"/>
          <w:b/>
          <w:bCs/>
          <w:i/>
          <w:iCs/>
          <w:lang w:eastAsia="ko-KR"/>
        </w:rPr>
        <w:t>1</w:t>
      </w:r>
      <w:r>
        <w:rPr>
          <w:lang w:eastAsia="ko-KR"/>
        </w:rPr>
        <w:t xml:space="preserve">: RAN4 to deprioritize the </w:t>
      </w:r>
      <w:r>
        <w:t>L1 beam-level measurements prediction use cases.</w:t>
      </w:r>
    </w:p>
    <w:p w14:paraId="72589311" w14:textId="77777777" w:rsidR="00FE5EA7" w:rsidRDefault="00FE5EA7" w:rsidP="00FE5EA7">
      <w:pPr>
        <w:pStyle w:val="a1"/>
        <w:jc w:val="both"/>
        <w:rPr>
          <w:lang w:eastAsia="ko-KR"/>
        </w:rPr>
      </w:pPr>
      <w:r w:rsidRPr="008A3C49">
        <w:rPr>
          <w:b/>
          <w:bCs/>
          <w:i/>
          <w:iCs/>
        </w:rPr>
        <w:t>Proposal 2</w:t>
      </w:r>
      <w:r w:rsidRPr="008A3C49">
        <w:rPr>
          <w:lang w:eastAsia="ko-KR"/>
        </w:rPr>
        <w:t xml:space="preserve">: To avoid overlapping research with other WGs, </w:t>
      </w:r>
      <w:r w:rsidRPr="008A3C49">
        <w:t>it would be good to discuss frequency-domain prediction in non-collocated cell scenarios for L3 beam measurement.</w:t>
      </w:r>
      <w:r>
        <w:t xml:space="preserve"> </w:t>
      </w:r>
    </w:p>
    <w:p w14:paraId="5668803C" w14:textId="77777777" w:rsidR="00FE3951" w:rsidRDefault="00FE3951" w:rsidP="00FE3951">
      <w:pPr>
        <w:pStyle w:val="a1"/>
        <w:jc w:val="both"/>
        <w:rPr>
          <w:lang w:eastAsia="ko-KR"/>
        </w:rPr>
      </w:pPr>
      <w:r>
        <w:rPr>
          <w:b/>
          <w:bCs/>
          <w:i/>
          <w:iCs/>
        </w:rPr>
        <w:t>Proposal 3</w:t>
      </w:r>
      <w:r>
        <w:rPr>
          <w:lang w:eastAsia="ko-KR"/>
        </w:rPr>
        <w:t xml:space="preserve">: To avoid overlapping research with other WGs, </w:t>
      </w:r>
      <w:r>
        <w:t>it would be good to discuss frequency-domain prediction in non-collocated cell scenarios for L3 cell measurement.</w:t>
      </w:r>
      <w:r w:rsidRPr="0038336A">
        <w:t xml:space="preserve"> </w:t>
      </w:r>
    </w:p>
    <w:p w14:paraId="020C6CD8" w14:textId="77777777" w:rsidR="00FE3951" w:rsidRDefault="00FE3951" w:rsidP="00FE3951">
      <w:pPr>
        <w:pStyle w:val="a1"/>
        <w:jc w:val="both"/>
        <w:rPr>
          <w:lang w:eastAsia="ko-KR"/>
        </w:rPr>
      </w:pPr>
      <w:r>
        <w:rPr>
          <w:b/>
          <w:bCs/>
          <w:i/>
          <w:iCs/>
        </w:rPr>
        <w:t>Proposal 4</w:t>
      </w:r>
      <w:r>
        <w:rPr>
          <w:lang w:eastAsia="ko-KR"/>
        </w:rPr>
        <w:t xml:space="preserve">: </w:t>
      </w:r>
      <w:r>
        <w:t>Multi-Domain L3-level prediction use case is highly valuable for research in RAN4.</w:t>
      </w:r>
    </w:p>
    <w:p w14:paraId="31B8554A" w14:textId="77777777" w:rsidR="00FE3951" w:rsidRDefault="00FE3951" w:rsidP="00FE3951">
      <w:pPr>
        <w:pStyle w:val="a1"/>
        <w:jc w:val="both"/>
        <w:rPr>
          <w:lang w:eastAsia="ko-KR"/>
        </w:rPr>
      </w:pPr>
      <w:r>
        <w:rPr>
          <w:b/>
          <w:bCs/>
          <w:i/>
          <w:iCs/>
        </w:rPr>
        <w:t>Proposal 5</w:t>
      </w:r>
      <w:r>
        <w:rPr>
          <w:lang w:eastAsia="ko-KR"/>
        </w:rPr>
        <w:t xml:space="preserve">: </w:t>
      </w:r>
      <w:r w:rsidRPr="00CD576A">
        <w:t>Dynamic Adaptation of Measurement Procedure</w:t>
      </w:r>
      <w:r>
        <w:t xml:space="preserve"> use case is highly valuable for research in RAN4.</w:t>
      </w:r>
    </w:p>
    <w:p w14:paraId="07ACC1EB" w14:textId="77777777" w:rsidR="00FE3951" w:rsidRDefault="00FE3951" w:rsidP="00FE3951">
      <w:pPr>
        <w:pStyle w:val="a1"/>
        <w:jc w:val="both"/>
        <w:rPr>
          <w:lang w:eastAsia="ko-KR"/>
        </w:rPr>
      </w:pPr>
      <w:r>
        <w:rPr>
          <w:b/>
          <w:bCs/>
          <w:i/>
          <w:iCs/>
        </w:rPr>
        <w:t>Proposal 6</w:t>
      </w:r>
      <w:r>
        <w:rPr>
          <w:lang w:eastAsia="ko-KR"/>
        </w:rPr>
        <w:t xml:space="preserve">: </w:t>
      </w:r>
      <w:r>
        <w:t>Spatial domain RX beam sweeping reduction use case is worth studying in RAN4.</w:t>
      </w:r>
    </w:p>
    <w:p w14:paraId="09980A2C" w14:textId="77777777" w:rsidR="00FE3951" w:rsidRDefault="00FE3951" w:rsidP="00FE3951">
      <w:pPr>
        <w:pStyle w:val="a1"/>
        <w:jc w:val="both"/>
        <w:rPr>
          <w:lang w:eastAsia="ko-KR"/>
        </w:rPr>
      </w:pPr>
      <w:r>
        <w:rPr>
          <w:b/>
          <w:bCs/>
          <w:i/>
          <w:iCs/>
        </w:rPr>
        <w:t>Proposal 7</w:t>
      </w:r>
      <w:r>
        <w:rPr>
          <w:lang w:eastAsia="ko-KR"/>
        </w:rPr>
        <w:t xml:space="preserve">: </w:t>
      </w:r>
      <w:r w:rsidRPr="00B669D6">
        <w:t xml:space="preserve">AI/ML based </w:t>
      </w:r>
      <w:r w:rsidRPr="00B669D6">
        <w:rPr>
          <w:rFonts w:hint="eastAsia"/>
        </w:rPr>
        <w:t>RLM</w:t>
      </w:r>
      <w:r w:rsidRPr="00B669D6">
        <w:t>/BFD/CBD, LTM by measurement prediction</w:t>
      </w:r>
      <w:r>
        <w:t xml:space="preserve"> use case is worth studying in RAN4.</w:t>
      </w:r>
    </w:p>
    <w:p w14:paraId="28CAFD7F" w14:textId="77777777" w:rsidR="00FE3951" w:rsidRPr="001277BC" w:rsidRDefault="00FE3951" w:rsidP="00FE3951">
      <w:pPr>
        <w:pStyle w:val="a1"/>
        <w:jc w:val="both"/>
        <w:rPr>
          <w:b/>
          <w:bCs/>
          <w:lang w:eastAsia="ko-KR"/>
        </w:rPr>
      </w:pPr>
      <w:r w:rsidRPr="001277BC">
        <w:rPr>
          <w:b/>
          <w:bCs/>
          <w:i/>
          <w:iCs/>
        </w:rPr>
        <w:t>Proposal 8</w:t>
      </w:r>
      <w:r w:rsidRPr="001277BC">
        <w:rPr>
          <w:b/>
          <w:bCs/>
          <w:lang w:eastAsia="ko-KR"/>
        </w:rPr>
        <w:t xml:space="preserve">: </w:t>
      </w:r>
      <w:r w:rsidRPr="00390D2A">
        <w:rPr>
          <w:lang w:eastAsia="ko-KR"/>
        </w:rPr>
        <w:t xml:space="preserve">AI/ML based </w:t>
      </w:r>
      <w:r w:rsidRPr="00390D2A">
        <w:t>SCell-related enhancements use case is expected to provide little benefit.</w:t>
      </w:r>
    </w:p>
    <w:p w14:paraId="0E6BBDDE" w14:textId="77777777" w:rsidR="00FE3951" w:rsidRDefault="00FE3951" w:rsidP="00FE3951">
      <w:pPr>
        <w:pStyle w:val="a1"/>
        <w:jc w:val="both"/>
        <w:rPr>
          <w:lang w:eastAsia="ko-KR"/>
        </w:rPr>
      </w:pPr>
      <w:r>
        <w:rPr>
          <w:b/>
          <w:bCs/>
          <w:i/>
          <w:iCs/>
        </w:rPr>
        <w:t>Proposal 9</w:t>
      </w:r>
      <w:r>
        <w:rPr>
          <w:lang w:eastAsia="ko-KR"/>
        </w:rPr>
        <w:t>: AI-based prediction for enhanced s-measure mechanism is a suitable use case for applying AI/ML</w:t>
      </w:r>
      <w:r>
        <w:t>.</w:t>
      </w:r>
    </w:p>
    <w:p w14:paraId="565FA120" w14:textId="77777777" w:rsidR="00FE3951" w:rsidRDefault="00FE3951" w:rsidP="00FE3951">
      <w:pPr>
        <w:pStyle w:val="a1"/>
        <w:jc w:val="both"/>
        <w:rPr>
          <w:lang w:eastAsia="ko-KR"/>
        </w:rPr>
      </w:pPr>
      <w:r>
        <w:rPr>
          <w:b/>
          <w:bCs/>
          <w:i/>
          <w:iCs/>
        </w:rPr>
        <w:t>Proposal 10</w:t>
      </w:r>
      <w:r>
        <w:rPr>
          <w:lang w:eastAsia="ko-KR"/>
        </w:rPr>
        <w:t xml:space="preserve">: AI/ML-based AGC use case is not expected to provide a meaningful advantage. </w:t>
      </w:r>
    </w:p>
    <w:p w14:paraId="2DB51A4C" w14:textId="77777777" w:rsidR="00FE3951" w:rsidRDefault="00FE3951" w:rsidP="00FE3951">
      <w:pPr>
        <w:pStyle w:val="a1"/>
        <w:jc w:val="both"/>
        <w:rPr>
          <w:lang w:eastAsia="ko-KR"/>
        </w:rPr>
      </w:pPr>
      <w:r>
        <w:rPr>
          <w:b/>
          <w:bCs/>
          <w:i/>
          <w:iCs/>
        </w:rPr>
        <w:t>Proposal 11</w:t>
      </w:r>
      <w:r>
        <w:rPr>
          <w:lang w:eastAsia="ko-KR"/>
        </w:rPr>
        <w:t xml:space="preserve">: </w:t>
      </w:r>
      <w:r>
        <w:t>We would like to deprioritize AI/ML-based DL synchronization, as it is unlikely to deliver high performance and is expected to incur a significant penalty for false alarms.</w:t>
      </w:r>
    </w:p>
    <w:p w14:paraId="17BEAF00" w14:textId="77777777" w:rsidR="00FE3951" w:rsidRDefault="00FE3951" w:rsidP="00FE3951">
      <w:pPr>
        <w:pStyle w:val="a1"/>
        <w:jc w:val="both"/>
        <w:rPr>
          <w:lang w:eastAsia="ko-KR"/>
        </w:rPr>
      </w:pPr>
      <w:r>
        <w:rPr>
          <w:b/>
          <w:bCs/>
          <w:i/>
          <w:iCs/>
        </w:rPr>
        <w:t>Proposal 12</w:t>
      </w:r>
      <w:r>
        <w:rPr>
          <w:lang w:eastAsia="ko-KR"/>
        </w:rPr>
        <w:t>: “</w:t>
      </w:r>
      <w:r w:rsidRPr="001277BC">
        <w:rPr>
          <w:lang w:eastAsia="ko-KR"/>
        </w:rPr>
        <w:t>AI abstraction of the wireless environment to facilitate data scheduling and network power saving</w:t>
      </w:r>
      <w:r>
        <w:rPr>
          <w:lang w:eastAsia="ko-KR"/>
        </w:rPr>
        <w:t xml:space="preserve">” issue should either be clarified further or deprioritized. </w:t>
      </w:r>
    </w:p>
    <w:p w14:paraId="180B3B6E" w14:textId="5AF73EDF" w:rsidR="00B656CB" w:rsidRPr="00FE3951" w:rsidRDefault="00B656CB" w:rsidP="00B656CB">
      <w:pPr>
        <w:pStyle w:val="a1"/>
        <w:jc w:val="both"/>
        <w:rPr>
          <w:lang w:eastAsia="ko-KR"/>
        </w:rPr>
      </w:pPr>
    </w:p>
    <w:p w14:paraId="45662128" w14:textId="77777777" w:rsidR="001171FA" w:rsidRDefault="001171FA" w:rsidP="00D4523D">
      <w:pPr>
        <w:pStyle w:val="1"/>
        <w:jc w:val="both"/>
        <w:rPr>
          <w:lang w:val="en-US" w:eastAsia="ko-KR"/>
        </w:rPr>
      </w:pPr>
      <w:bookmarkStart w:id="6" w:name="_Toc213069584"/>
      <w:r>
        <w:rPr>
          <w:rFonts w:hint="eastAsia"/>
          <w:lang w:val="en-US" w:eastAsia="ko-KR"/>
        </w:rPr>
        <w:t>Reference</w:t>
      </w:r>
      <w:bookmarkEnd w:id="6"/>
    </w:p>
    <w:p w14:paraId="5BDE655B" w14:textId="5840E93C"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542228">
        <w:rPr>
          <w:rFonts w:hint="eastAsia"/>
          <w:lang w:val="en-US" w:eastAsia="ko-KR"/>
        </w:rPr>
        <w:t>5</w:t>
      </w:r>
      <w:r w:rsidR="00D95C6A">
        <w:rPr>
          <w:lang w:val="en-US" w:eastAsia="ko-KR"/>
        </w:rPr>
        <w:t>14637</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r w:rsidR="00D95C6A">
        <w:rPr>
          <w:lang w:val="en-US" w:eastAsia="ko-KR"/>
        </w:rPr>
        <w:t xml:space="preserve">6G </w:t>
      </w:r>
      <w:r w:rsidR="00542228">
        <w:rPr>
          <w:rFonts w:hint="eastAsia"/>
          <w:lang w:val="en-US" w:eastAsia="ko-KR"/>
        </w:rPr>
        <w:t>AI</w:t>
      </w:r>
      <w:r>
        <w:rPr>
          <w:lang w:val="en-US" w:eastAsia="ko-KR"/>
        </w:rPr>
        <w:t>”</w:t>
      </w:r>
      <w:r w:rsidR="00D95C6A">
        <w:rPr>
          <w:lang w:val="en-US" w:eastAsia="ko-KR"/>
        </w:rPr>
        <w:t>,</w:t>
      </w:r>
      <w:r>
        <w:rPr>
          <w:lang w:val="en-US" w:eastAsia="ko-KR"/>
        </w:rPr>
        <w:t xml:space="preserve"> </w:t>
      </w:r>
      <w:r w:rsidR="00D95C6A">
        <w:rPr>
          <w:lang w:val="en-US" w:eastAsia="ko-KR"/>
        </w:rPr>
        <w:t>Samsung</w:t>
      </w:r>
    </w:p>
    <w:p w14:paraId="40432047" w14:textId="77777777" w:rsidR="00542228" w:rsidRPr="00542228" w:rsidRDefault="00542228" w:rsidP="00CD0965">
      <w:pPr>
        <w:pStyle w:val="a1"/>
        <w:rPr>
          <w:lang w:val="en-US" w:eastAsia="ko-KR"/>
        </w:rPr>
      </w:pPr>
    </w:p>
    <w:sectPr w:rsidR="00542228" w:rsidRPr="0054222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543BA" w14:textId="77777777" w:rsidR="00186B01" w:rsidRDefault="00186B01" w:rsidP="00D306DF">
      <w:r>
        <w:separator/>
      </w:r>
    </w:p>
  </w:endnote>
  <w:endnote w:type="continuationSeparator" w:id="0">
    <w:p w14:paraId="7A47E7D4" w14:textId="77777777" w:rsidR="00186B01" w:rsidRDefault="00186B0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56A8A" w14:textId="77777777" w:rsidR="00186B01" w:rsidRDefault="00186B01" w:rsidP="00D306DF">
      <w:r>
        <w:separator/>
      </w:r>
    </w:p>
  </w:footnote>
  <w:footnote w:type="continuationSeparator" w:id="0">
    <w:p w14:paraId="342F06AF" w14:textId="77777777" w:rsidR="00186B01" w:rsidRDefault="00186B01"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7E6B8D"/>
    <w:multiLevelType w:val="multilevel"/>
    <w:tmpl w:val="66297A4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BE1272"/>
    <w:multiLevelType w:val="multilevel"/>
    <w:tmpl w:val="678E7FFA"/>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9" w15:restartNumberingAfterBreak="0">
    <w:nsid w:val="542D0834"/>
    <w:multiLevelType w:val="multilevel"/>
    <w:tmpl w:val="0FF273F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0A01C56"/>
    <w:multiLevelType w:val="hybridMultilevel"/>
    <w:tmpl w:val="2C66B068"/>
    <w:lvl w:ilvl="0" w:tplc="15A255F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15:restartNumberingAfterBreak="0">
    <w:nsid w:val="6A4775D3"/>
    <w:multiLevelType w:val="multilevel"/>
    <w:tmpl w:val="10B51362"/>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5"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7"/>
  </w:num>
  <w:num w:numId="5">
    <w:abstractNumId w:val="14"/>
  </w:num>
  <w:num w:numId="6">
    <w:abstractNumId w:val="12"/>
  </w:num>
  <w:num w:numId="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5"/>
  </w:num>
  <w:num w:numId="10">
    <w:abstractNumId w:val="4"/>
  </w:num>
  <w:num w:numId="11">
    <w:abstractNumId w:val="3"/>
  </w:num>
  <w:num w:numId="12">
    <w:abstractNumId w:val="10"/>
  </w:num>
  <w:num w:numId="13">
    <w:abstractNumId w:val="6"/>
  </w:num>
  <w:num w:numId="14">
    <w:abstractNumId w:val="2"/>
  </w:num>
  <w:num w:numId="15">
    <w:abstractNumId w:val="9"/>
  </w:num>
  <w:num w:numId="16">
    <w:abstractNumId w:val="13"/>
  </w:num>
  <w:num w:numId="17">
    <w:abstractNumId w:val="8"/>
  </w:num>
  <w:num w:numId="18">
    <w:abstractNumId w:val="11"/>
  </w:num>
  <w:num w:numId="1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A15"/>
    <w:rsid w:val="00046E4F"/>
    <w:rsid w:val="00047D2C"/>
    <w:rsid w:val="00050D92"/>
    <w:rsid w:val="000514DB"/>
    <w:rsid w:val="00052191"/>
    <w:rsid w:val="00053D28"/>
    <w:rsid w:val="000541F2"/>
    <w:rsid w:val="000549BF"/>
    <w:rsid w:val="00055630"/>
    <w:rsid w:val="0005599A"/>
    <w:rsid w:val="00055C3F"/>
    <w:rsid w:val="00057D9A"/>
    <w:rsid w:val="000606FD"/>
    <w:rsid w:val="00060788"/>
    <w:rsid w:val="000615F2"/>
    <w:rsid w:val="000616A3"/>
    <w:rsid w:val="0006202D"/>
    <w:rsid w:val="00062195"/>
    <w:rsid w:val="00062AF0"/>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2D2A"/>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0166"/>
    <w:rsid w:val="000F149C"/>
    <w:rsid w:val="000F1FFD"/>
    <w:rsid w:val="000F553F"/>
    <w:rsid w:val="000F6274"/>
    <w:rsid w:val="000F665D"/>
    <w:rsid w:val="000F696C"/>
    <w:rsid w:val="000F6B9B"/>
    <w:rsid w:val="000F6E61"/>
    <w:rsid w:val="0010008D"/>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321"/>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7BC"/>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36BF"/>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6B01"/>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34F"/>
    <w:rsid w:val="0019793F"/>
    <w:rsid w:val="00197ABE"/>
    <w:rsid w:val="001A08E1"/>
    <w:rsid w:val="001A0FAC"/>
    <w:rsid w:val="001A1300"/>
    <w:rsid w:val="001A241C"/>
    <w:rsid w:val="001A2A07"/>
    <w:rsid w:val="001A2BC9"/>
    <w:rsid w:val="001A332D"/>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020F"/>
    <w:rsid w:val="0020189D"/>
    <w:rsid w:val="00201CD0"/>
    <w:rsid w:val="00201E10"/>
    <w:rsid w:val="0020363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4EAC"/>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7C8"/>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0B4C"/>
    <w:rsid w:val="002B2584"/>
    <w:rsid w:val="002B2632"/>
    <w:rsid w:val="002B27D0"/>
    <w:rsid w:val="002B2D20"/>
    <w:rsid w:val="002B38C9"/>
    <w:rsid w:val="002B3AD2"/>
    <w:rsid w:val="002B3CF4"/>
    <w:rsid w:val="002B4879"/>
    <w:rsid w:val="002B4A73"/>
    <w:rsid w:val="002B5AA3"/>
    <w:rsid w:val="002B6D35"/>
    <w:rsid w:val="002B796F"/>
    <w:rsid w:val="002B7BFC"/>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0EF"/>
    <w:rsid w:val="003058C2"/>
    <w:rsid w:val="003059A6"/>
    <w:rsid w:val="00306197"/>
    <w:rsid w:val="0030668F"/>
    <w:rsid w:val="0030692C"/>
    <w:rsid w:val="00307252"/>
    <w:rsid w:val="00307A99"/>
    <w:rsid w:val="00310175"/>
    <w:rsid w:val="00310618"/>
    <w:rsid w:val="003106B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A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02A7"/>
    <w:rsid w:val="00381DC2"/>
    <w:rsid w:val="003820EE"/>
    <w:rsid w:val="003827DA"/>
    <w:rsid w:val="003829BC"/>
    <w:rsid w:val="0038336A"/>
    <w:rsid w:val="00385B7B"/>
    <w:rsid w:val="00385B86"/>
    <w:rsid w:val="0038695A"/>
    <w:rsid w:val="00386A7A"/>
    <w:rsid w:val="00386DD4"/>
    <w:rsid w:val="0038766D"/>
    <w:rsid w:val="00387D74"/>
    <w:rsid w:val="00387D9D"/>
    <w:rsid w:val="00390599"/>
    <w:rsid w:val="00390D2A"/>
    <w:rsid w:val="00391C07"/>
    <w:rsid w:val="003925BC"/>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274"/>
    <w:rsid w:val="0041138F"/>
    <w:rsid w:val="004129C2"/>
    <w:rsid w:val="00413C49"/>
    <w:rsid w:val="00414137"/>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5B25"/>
    <w:rsid w:val="00490444"/>
    <w:rsid w:val="00491A21"/>
    <w:rsid w:val="0049218E"/>
    <w:rsid w:val="00492640"/>
    <w:rsid w:val="00492EA4"/>
    <w:rsid w:val="00493FE5"/>
    <w:rsid w:val="00494285"/>
    <w:rsid w:val="00494941"/>
    <w:rsid w:val="004961B0"/>
    <w:rsid w:val="00496AA2"/>
    <w:rsid w:val="004A06BF"/>
    <w:rsid w:val="004A16CD"/>
    <w:rsid w:val="004A20B6"/>
    <w:rsid w:val="004A3337"/>
    <w:rsid w:val="004A3660"/>
    <w:rsid w:val="004A3738"/>
    <w:rsid w:val="004A61DC"/>
    <w:rsid w:val="004A75A0"/>
    <w:rsid w:val="004A79A7"/>
    <w:rsid w:val="004B0607"/>
    <w:rsid w:val="004B0A42"/>
    <w:rsid w:val="004B1DC5"/>
    <w:rsid w:val="004B2651"/>
    <w:rsid w:val="004B2B5C"/>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4C3"/>
    <w:rsid w:val="0051591A"/>
    <w:rsid w:val="0051670D"/>
    <w:rsid w:val="00516896"/>
    <w:rsid w:val="005170F0"/>
    <w:rsid w:val="00517AD8"/>
    <w:rsid w:val="00517BA6"/>
    <w:rsid w:val="0052017D"/>
    <w:rsid w:val="00520F3A"/>
    <w:rsid w:val="00522492"/>
    <w:rsid w:val="005225D0"/>
    <w:rsid w:val="00522BDE"/>
    <w:rsid w:val="00522EC8"/>
    <w:rsid w:val="0052318B"/>
    <w:rsid w:val="00523549"/>
    <w:rsid w:val="00523ED6"/>
    <w:rsid w:val="0052422B"/>
    <w:rsid w:val="0052469A"/>
    <w:rsid w:val="00525145"/>
    <w:rsid w:val="0052543C"/>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7EC"/>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5052"/>
    <w:rsid w:val="00585859"/>
    <w:rsid w:val="00585F9D"/>
    <w:rsid w:val="0058657D"/>
    <w:rsid w:val="00587FFD"/>
    <w:rsid w:val="00590461"/>
    <w:rsid w:val="005904E8"/>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6236"/>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53C"/>
    <w:rsid w:val="005F7CAB"/>
    <w:rsid w:val="005F7DED"/>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3F5F"/>
    <w:rsid w:val="00615297"/>
    <w:rsid w:val="00615CAC"/>
    <w:rsid w:val="006166A8"/>
    <w:rsid w:val="0061698E"/>
    <w:rsid w:val="00616EF3"/>
    <w:rsid w:val="006173F6"/>
    <w:rsid w:val="0061749B"/>
    <w:rsid w:val="00620432"/>
    <w:rsid w:val="006204E9"/>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125"/>
    <w:rsid w:val="00634297"/>
    <w:rsid w:val="0063498C"/>
    <w:rsid w:val="00634C83"/>
    <w:rsid w:val="00635E0A"/>
    <w:rsid w:val="00636157"/>
    <w:rsid w:val="00636788"/>
    <w:rsid w:val="0063708D"/>
    <w:rsid w:val="0064053D"/>
    <w:rsid w:val="00640C24"/>
    <w:rsid w:val="00640F23"/>
    <w:rsid w:val="006413A4"/>
    <w:rsid w:val="00642421"/>
    <w:rsid w:val="00643914"/>
    <w:rsid w:val="00643F87"/>
    <w:rsid w:val="00644ABF"/>
    <w:rsid w:val="0064686E"/>
    <w:rsid w:val="00646E27"/>
    <w:rsid w:val="006471A0"/>
    <w:rsid w:val="00647BD5"/>
    <w:rsid w:val="00651102"/>
    <w:rsid w:val="00652309"/>
    <w:rsid w:val="00652326"/>
    <w:rsid w:val="006524A4"/>
    <w:rsid w:val="006527D2"/>
    <w:rsid w:val="006530C1"/>
    <w:rsid w:val="00653244"/>
    <w:rsid w:val="00654297"/>
    <w:rsid w:val="0065464D"/>
    <w:rsid w:val="006547A7"/>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849"/>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745"/>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D7D92"/>
    <w:rsid w:val="006E0B58"/>
    <w:rsid w:val="006E0C4D"/>
    <w:rsid w:val="006E12C1"/>
    <w:rsid w:val="006E1B57"/>
    <w:rsid w:val="006E1F13"/>
    <w:rsid w:val="006E2AB7"/>
    <w:rsid w:val="006E3D8E"/>
    <w:rsid w:val="006E3E1A"/>
    <w:rsid w:val="006E44D5"/>
    <w:rsid w:val="006E49E7"/>
    <w:rsid w:val="006E4A06"/>
    <w:rsid w:val="006E4D99"/>
    <w:rsid w:val="006E4F62"/>
    <w:rsid w:val="006E5303"/>
    <w:rsid w:val="006E71DA"/>
    <w:rsid w:val="006E73E1"/>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D68"/>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32D8"/>
    <w:rsid w:val="00794173"/>
    <w:rsid w:val="00794397"/>
    <w:rsid w:val="00794963"/>
    <w:rsid w:val="00795564"/>
    <w:rsid w:val="00795A0E"/>
    <w:rsid w:val="0079630A"/>
    <w:rsid w:val="00796E11"/>
    <w:rsid w:val="00797004"/>
    <w:rsid w:val="007971CF"/>
    <w:rsid w:val="007972C3"/>
    <w:rsid w:val="007A0E74"/>
    <w:rsid w:val="007A1528"/>
    <w:rsid w:val="007A153D"/>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B536C"/>
    <w:rsid w:val="007C03D4"/>
    <w:rsid w:val="007C1CD3"/>
    <w:rsid w:val="007C27CF"/>
    <w:rsid w:val="007C29F1"/>
    <w:rsid w:val="007C3FE5"/>
    <w:rsid w:val="007C45ED"/>
    <w:rsid w:val="007C53FA"/>
    <w:rsid w:val="007C5438"/>
    <w:rsid w:val="007C5874"/>
    <w:rsid w:val="007C64C8"/>
    <w:rsid w:val="007D0F24"/>
    <w:rsid w:val="007D2356"/>
    <w:rsid w:val="007D567A"/>
    <w:rsid w:val="007D596A"/>
    <w:rsid w:val="007D662B"/>
    <w:rsid w:val="007D721A"/>
    <w:rsid w:val="007D792D"/>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6505"/>
    <w:rsid w:val="0082653C"/>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67F8"/>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81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3C49"/>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65D9"/>
    <w:rsid w:val="008C725F"/>
    <w:rsid w:val="008C7D76"/>
    <w:rsid w:val="008D05CC"/>
    <w:rsid w:val="008D179B"/>
    <w:rsid w:val="008D1E9D"/>
    <w:rsid w:val="008D2273"/>
    <w:rsid w:val="008D2EA1"/>
    <w:rsid w:val="008D2EC1"/>
    <w:rsid w:val="008D3001"/>
    <w:rsid w:val="008D40B0"/>
    <w:rsid w:val="008D4540"/>
    <w:rsid w:val="008D487E"/>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6F0"/>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2088"/>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831"/>
    <w:rsid w:val="009E0DF5"/>
    <w:rsid w:val="009E1461"/>
    <w:rsid w:val="009E185F"/>
    <w:rsid w:val="009E31A6"/>
    <w:rsid w:val="009E32E8"/>
    <w:rsid w:val="009E391F"/>
    <w:rsid w:val="009E3AE3"/>
    <w:rsid w:val="009E3E55"/>
    <w:rsid w:val="009E4451"/>
    <w:rsid w:val="009E4533"/>
    <w:rsid w:val="009E4EAC"/>
    <w:rsid w:val="009E542D"/>
    <w:rsid w:val="009E5CEF"/>
    <w:rsid w:val="009E5DF2"/>
    <w:rsid w:val="009E68BD"/>
    <w:rsid w:val="009E6C31"/>
    <w:rsid w:val="009E6D8F"/>
    <w:rsid w:val="009E6F6F"/>
    <w:rsid w:val="009E7060"/>
    <w:rsid w:val="009E784C"/>
    <w:rsid w:val="009E7F07"/>
    <w:rsid w:val="009F0CD5"/>
    <w:rsid w:val="009F1C09"/>
    <w:rsid w:val="009F1D03"/>
    <w:rsid w:val="009F2AC0"/>
    <w:rsid w:val="009F2D7B"/>
    <w:rsid w:val="009F30FC"/>
    <w:rsid w:val="009F32A9"/>
    <w:rsid w:val="009F5D76"/>
    <w:rsid w:val="009F6ABD"/>
    <w:rsid w:val="009F713B"/>
    <w:rsid w:val="009F74A1"/>
    <w:rsid w:val="00A01AE3"/>
    <w:rsid w:val="00A01BA0"/>
    <w:rsid w:val="00A01F44"/>
    <w:rsid w:val="00A02447"/>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6E5F"/>
    <w:rsid w:val="00A47253"/>
    <w:rsid w:val="00A4731A"/>
    <w:rsid w:val="00A47B55"/>
    <w:rsid w:val="00A47C21"/>
    <w:rsid w:val="00A50188"/>
    <w:rsid w:val="00A5179E"/>
    <w:rsid w:val="00A52427"/>
    <w:rsid w:val="00A542B5"/>
    <w:rsid w:val="00A54680"/>
    <w:rsid w:val="00A54E72"/>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BDB"/>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2BDC"/>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48D"/>
    <w:rsid w:val="00B536D7"/>
    <w:rsid w:val="00B5382A"/>
    <w:rsid w:val="00B53A28"/>
    <w:rsid w:val="00B53C0E"/>
    <w:rsid w:val="00B54FDF"/>
    <w:rsid w:val="00B55C6E"/>
    <w:rsid w:val="00B61E66"/>
    <w:rsid w:val="00B62C26"/>
    <w:rsid w:val="00B63BD6"/>
    <w:rsid w:val="00B64042"/>
    <w:rsid w:val="00B640A4"/>
    <w:rsid w:val="00B6411E"/>
    <w:rsid w:val="00B64BE8"/>
    <w:rsid w:val="00B656CB"/>
    <w:rsid w:val="00B65BF5"/>
    <w:rsid w:val="00B66362"/>
    <w:rsid w:val="00B66952"/>
    <w:rsid w:val="00B669D6"/>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76A"/>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47E2"/>
    <w:rsid w:val="00D16294"/>
    <w:rsid w:val="00D17124"/>
    <w:rsid w:val="00D1757A"/>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30A"/>
    <w:rsid w:val="00D355F2"/>
    <w:rsid w:val="00D36056"/>
    <w:rsid w:val="00D374C1"/>
    <w:rsid w:val="00D374EB"/>
    <w:rsid w:val="00D408E6"/>
    <w:rsid w:val="00D41B39"/>
    <w:rsid w:val="00D42D47"/>
    <w:rsid w:val="00D431B7"/>
    <w:rsid w:val="00D43845"/>
    <w:rsid w:val="00D43AA6"/>
    <w:rsid w:val="00D43C4E"/>
    <w:rsid w:val="00D43C9C"/>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3FED"/>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11"/>
    <w:rsid w:val="00D85C74"/>
    <w:rsid w:val="00D85D2C"/>
    <w:rsid w:val="00D867A4"/>
    <w:rsid w:val="00D86E9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5C6A"/>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70A"/>
    <w:rsid w:val="00DA6DE7"/>
    <w:rsid w:val="00DA7527"/>
    <w:rsid w:val="00DA7996"/>
    <w:rsid w:val="00DA7C23"/>
    <w:rsid w:val="00DB0F95"/>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48F8"/>
    <w:rsid w:val="00DF500F"/>
    <w:rsid w:val="00DF5AEE"/>
    <w:rsid w:val="00DF662A"/>
    <w:rsid w:val="00DF6F77"/>
    <w:rsid w:val="00DF7348"/>
    <w:rsid w:val="00DF7945"/>
    <w:rsid w:val="00E0202C"/>
    <w:rsid w:val="00E0257D"/>
    <w:rsid w:val="00E02EBD"/>
    <w:rsid w:val="00E02FE1"/>
    <w:rsid w:val="00E03638"/>
    <w:rsid w:val="00E03B0B"/>
    <w:rsid w:val="00E03B33"/>
    <w:rsid w:val="00E03FE1"/>
    <w:rsid w:val="00E04E2B"/>
    <w:rsid w:val="00E05909"/>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17DEB"/>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1A8"/>
    <w:rsid w:val="00E333B7"/>
    <w:rsid w:val="00E33ACD"/>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686"/>
    <w:rsid w:val="00E62794"/>
    <w:rsid w:val="00E62AAA"/>
    <w:rsid w:val="00E63FBE"/>
    <w:rsid w:val="00E641F4"/>
    <w:rsid w:val="00E64DE8"/>
    <w:rsid w:val="00E65986"/>
    <w:rsid w:val="00E66ACB"/>
    <w:rsid w:val="00E66DC1"/>
    <w:rsid w:val="00E6701C"/>
    <w:rsid w:val="00E67179"/>
    <w:rsid w:val="00E67350"/>
    <w:rsid w:val="00E71213"/>
    <w:rsid w:val="00E715A9"/>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3E73"/>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951"/>
    <w:rsid w:val="00FE4056"/>
    <w:rsid w:val="00FE47BC"/>
    <w:rsid w:val="00FE4EF5"/>
    <w:rsid w:val="00FE5557"/>
    <w:rsid w:val="00FE5EA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E1D77089-4991-47CC-B51A-A1FBB1CC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unhideWhenUsed/>
    <w:rsid w:val="007F113B"/>
    <w:pPr>
      <w:ind w:leftChars="400" w:left="850"/>
    </w:pPr>
  </w:style>
  <w:style w:type="paragraph" w:customStyle="1" w:styleId="a">
    <w:name w:val="佐藤２"/>
    <w:basedOn w:val="a0"/>
    <w:qFormat/>
    <w:rsid w:val="00CD6C5D"/>
    <w:pPr>
      <w:numPr>
        <w:numId w:val="4"/>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5"/>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2"/>
    <w:uiPriority w:val="99"/>
    <w:unhideWhenUsed/>
    <w:rsid w:val="00D95C6A"/>
    <w:rPr>
      <w:color w:val="0563C1" w:themeColor="hyperlink"/>
      <w:u w:val="single"/>
    </w:rPr>
  </w:style>
  <w:style w:type="paragraph" w:styleId="af5">
    <w:name w:val="endnote text"/>
    <w:basedOn w:val="a0"/>
    <w:link w:val="Char9"/>
    <w:qFormat/>
    <w:rsid w:val="00D95C6A"/>
    <w:pPr>
      <w:overflowPunct w:val="0"/>
      <w:autoSpaceDE w:val="0"/>
      <w:autoSpaceDN w:val="0"/>
      <w:adjustRightInd w:val="0"/>
      <w:spacing w:after="180"/>
      <w:textAlignment w:val="baseline"/>
    </w:pPr>
    <w:rPr>
      <w:rFonts w:eastAsia="Yu Mincho"/>
    </w:rPr>
  </w:style>
  <w:style w:type="character" w:customStyle="1" w:styleId="Char9">
    <w:name w:val="미주 텍스트 Char"/>
    <w:basedOn w:val="a2"/>
    <w:link w:val="af5"/>
    <w:qFormat/>
    <w:rsid w:val="00D95C6A"/>
    <w:rPr>
      <w:rFonts w:ascii="Times New Roman" w:eastAsia="Yu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2043</Words>
  <Characters>11646</Characters>
  <Application>Microsoft Office Word</Application>
  <DocSecurity>0</DocSecurity>
  <Lines>97</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Joongkwan Huh/6G Communication Standard TP</cp:lastModifiedBy>
  <cp:revision>4</cp:revision>
  <dcterms:created xsi:type="dcterms:W3CDTF">2025-11-06T06:50:00Z</dcterms:created>
  <dcterms:modified xsi:type="dcterms:W3CDTF">2025-11-07T00:00:00Z</dcterms:modified>
</cp:coreProperties>
</file>